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91" w:rsidRPr="0025621B" w:rsidRDefault="005C5191">
      <w:pPr>
        <w:pStyle w:val="Titre"/>
        <w:pBdr>
          <w:top w:val="single" w:sz="4" w:space="0" w:color="auto"/>
        </w:pBdr>
        <w:jc w:val="both"/>
        <w:rPr>
          <w:i/>
          <w:u w:val="single"/>
        </w:rPr>
      </w:pPr>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6C3DBF">
        <w:rPr>
          <w:i/>
          <w:iCs/>
        </w:rPr>
        <w:t>13</w:t>
      </w:r>
      <w:r w:rsidR="00EE2B56">
        <w:rPr>
          <w:i/>
          <w:iCs/>
        </w:rPr>
        <w:t>/0</w:t>
      </w:r>
      <w:r w:rsidR="002B46BE">
        <w:rPr>
          <w:i/>
          <w:iCs/>
        </w:rPr>
        <w:t>4</w:t>
      </w:r>
      <w:r w:rsidR="00016C34">
        <w:rPr>
          <w:i/>
          <w:iCs/>
        </w:rPr>
        <w:t>/2019</w:t>
      </w:r>
      <w:r w:rsidR="00D2267C">
        <w:rPr>
          <w:i/>
          <w:iCs/>
        </w:rPr>
        <w:t xml:space="preserve"> </w:t>
      </w:r>
      <w:r w:rsidR="005C5191">
        <w:rPr>
          <w:i/>
          <w:iCs/>
        </w:rPr>
        <w:t>- N°</w:t>
      </w:r>
      <w:r w:rsidR="00016C34">
        <w:rPr>
          <w:i/>
          <w:iCs/>
        </w:rPr>
        <w:t xml:space="preserve"> 4</w:t>
      </w:r>
      <w:r w:rsidR="006C3DBF">
        <w:rPr>
          <w:i/>
          <w:iCs/>
        </w:rPr>
        <w:t>2</w:t>
      </w:r>
    </w:p>
    <w:p w:rsidR="00F744D1" w:rsidRDefault="00F744D1">
      <w:pPr>
        <w:pStyle w:val="Titre"/>
        <w:pBdr>
          <w:top w:val="single" w:sz="4" w:space="0" w:color="auto"/>
        </w:pBdr>
      </w:pPr>
    </w:p>
    <w:p w:rsidR="005C5191" w:rsidRDefault="005C5191">
      <w:pPr>
        <w:jc w:val="both"/>
      </w:pPr>
    </w:p>
    <w:p w:rsidR="005C5191" w:rsidRDefault="0083531E">
      <w:pPr>
        <w:pStyle w:val="Corpsdetexte"/>
      </w:pPr>
      <w:r>
        <w:t>L’an deux mill</w:t>
      </w:r>
      <w:r w:rsidR="00F74176">
        <w:t xml:space="preserve">e </w:t>
      </w:r>
      <w:r w:rsidR="00016C34">
        <w:t>dix-neuf</w:t>
      </w:r>
      <w:r w:rsidR="006478E6">
        <w:t xml:space="preserve"> </w:t>
      </w:r>
      <w:r w:rsidR="00F74176">
        <w:t xml:space="preserve">et le </w:t>
      </w:r>
      <w:r w:rsidR="006C3DBF">
        <w:t>13</w:t>
      </w:r>
      <w:r w:rsidR="00C11C7B">
        <w:t xml:space="preserve"> du mois d</w:t>
      </w:r>
      <w:r w:rsidR="00406068">
        <w:t>’avril</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97354A" w:rsidRPr="00ED25C2" w:rsidRDefault="00A8609F" w:rsidP="0097354A">
      <w:pPr>
        <w:ind w:left="2880"/>
        <w:jc w:val="both"/>
        <w:rPr>
          <w:b/>
        </w:rPr>
      </w:pPr>
      <w:r>
        <w:rPr>
          <w:b/>
          <w:bCs/>
        </w:rPr>
        <w:t>MANTRAND Patrick</w:t>
      </w:r>
    </w:p>
    <w:p w:rsidR="0060478E" w:rsidRPr="0097354A" w:rsidRDefault="00ED25C2" w:rsidP="0060478E">
      <w:pPr>
        <w:ind w:left="2880"/>
        <w:jc w:val="both"/>
        <w:rPr>
          <w:b/>
        </w:rPr>
      </w:pPr>
      <w:r>
        <w:rPr>
          <w:b/>
        </w:rPr>
        <w:t>BARTHELEMI Julien</w:t>
      </w:r>
      <w:r w:rsidR="0089109C">
        <w:rPr>
          <w:b/>
        </w:rPr>
        <w:t>,</w:t>
      </w:r>
    </w:p>
    <w:p w:rsidR="00F00789" w:rsidRPr="0097354A" w:rsidRDefault="0097354A" w:rsidP="0060478E">
      <w:pPr>
        <w:ind w:left="2880"/>
        <w:jc w:val="both"/>
        <w:rPr>
          <w:b/>
        </w:rPr>
      </w:pPr>
      <w:r>
        <w:rPr>
          <w:b/>
        </w:rPr>
        <w:t>BOLGARI Christian,</w:t>
      </w:r>
    </w:p>
    <w:p w:rsidR="00F00789" w:rsidRDefault="00F00789" w:rsidP="0060478E">
      <w:pPr>
        <w:ind w:left="2880"/>
        <w:jc w:val="both"/>
        <w:rPr>
          <w:b/>
        </w:rPr>
      </w:pPr>
      <w:r>
        <w:rPr>
          <w:b/>
        </w:rPr>
        <w:t xml:space="preserve">CESAR Marie-Christine, </w:t>
      </w:r>
    </w:p>
    <w:p w:rsidR="0097354A" w:rsidRPr="00ED25C2" w:rsidRDefault="0097354A" w:rsidP="0097354A">
      <w:pPr>
        <w:ind w:left="2880"/>
        <w:jc w:val="both"/>
        <w:rPr>
          <w:b/>
        </w:rPr>
      </w:pPr>
      <w:r>
        <w:rPr>
          <w:b/>
        </w:rPr>
        <w:t>CONIL Mathieu,</w:t>
      </w:r>
      <w:r w:rsidRPr="00ED25C2">
        <w:rPr>
          <w:b/>
        </w:rPr>
        <w:t xml:space="preserve"> </w:t>
      </w:r>
    </w:p>
    <w:p w:rsidR="00F74176" w:rsidRPr="00ED25C2" w:rsidRDefault="00F74176" w:rsidP="0060478E">
      <w:pPr>
        <w:ind w:left="2880"/>
        <w:jc w:val="both"/>
        <w:rPr>
          <w:b/>
        </w:rPr>
      </w:pPr>
      <w:r>
        <w:rPr>
          <w:b/>
        </w:rPr>
        <w:t>MERMET Isabelle,</w:t>
      </w:r>
    </w:p>
    <w:p w:rsidR="0060478E" w:rsidRDefault="00852D17" w:rsidP="0060478E">
      <w:pPr>
        <w:ind w:left="2880"/>
        <w:jc w:val="both"/>
        <w:rPr>
          <w:b/>
        </w:rPr>
      </w:pPr>
      <w:r>
        <w:rPr>
          <w:b/>
        </w:rPr>
        <w:t xml:space="preserve">GUIBERT </w:t>
      </w:r>
      <w:r w:rsidR="0090739E">
        <w:rPr>
          <w:b/>
        </w:rPr>
        <w:t>C</w:t>
      </w:r>
      <w:r>
        <w:rPr>
          <w:b/>
        </w:rPr>
        <w:t>olette</w:t>
      </w:r>
    </w:p>
    <w:p w:rsidR="00852D17" w:rsidRDefault="00852D17" w:rsidP="0060478E">
      <w:pPr>
        <w:ind w:left="2880"/>
        <w:jc w:val="both"/>
        <w:rPr>
          <w:b/>
        </w:rPr>
      </w:pPr>
      <w:r>
        <w:rPr>
          <w:b/>
        </w:rPr>
        <w:t>OCCELLI Didier</w:t>
      </w:r>
    </w:p>
    <w:p w:rsidR="00EF5E9C" w:rsidRPr="00F622B6" w:rsidRDefault="00EF5E9C" w:rsidP="0060478E">
      <w:pPr>
        <w:ind w:left="2880"/>
        <w:jc w:val="both"/>
        <w:rPr>
          <w:b/>
        </w:rPr>
      </w:pPr>
      <w:r>
        <w:rPr>
          <w:b/>
        </w:rPr>
        <w:t>BAILE Alexandra</w:t>
      </w:r>
    </w:p>
    <w:p w:rsidR="00F74176" w:rsidRPr="00F622B6" w:rsidRDefault="00F74176" w:rsidP="0060478E">
      <w:pPr>
        <w:ind w:left="2880"/>
        <w:jc w:val="both"/>
        <w:rPr>
          <w:b/>
        </w:rPr>
      </w:pPr>
    </w:p>
    <w:p w:rsidR="0060478E" w:rsidRDefault="0060478E" w:rsidP="00B6650A">
      <w:pPr>
        <w:jc w:val="both"/>
        <w:rPr>
          <w:szCs w:val="20"/>
        </w:rPr>
      </w:pPr>
    </w:p>
    <w:p w:rsidR="00793244" w:rsidRDefault="00ED25C2">
      <w:pPr>
        <w:jc w:val="both"/>
        <w:rPr>
          <w:b/>
          <w:bCs/>
        </w:rPr>
      </w:pPr>
      <w:r w:rsidRPr="000B10D7">
        <w:rPr>
          <w:b/>
          <w:bCs/>
          <w:u w:val="single"/>
        </w:rPr>
        <w:t>Pouvoirs</w:t>
      </w:r>
      <w:r w:rsidR="0060478E" w:rsidRPr="000B10D7">
        <w:rPr>
          <w:b/>
          <w:bCs/>
        </w:rPr>
        <w:t> :</w:t>
      </w:r>
      <w:r w:rsidR="00CB20D0">
        <w:rPr>
          <w:b/>
          <w:bCs/>
        </w:rPr>
        <w:t xml:space="preserve"> </w:t>
      </w:r>
      <w:r w:rsidR="00793244">
        <w:rPr>
          <w:b/>
          <w:bCs/>
        </w:rPr>
        <w:t>Katia ROSSI a donné pouvoir à Mathieu CONIL.</w:t>
      </w:r>
    </w:p>
    <w:p w:rsidR="00793244" w:rsidRPr="00793244" w:rsidRDefault="00793244">
      <w:pPr>
        <w:jc w:val="both"/>
        <w:rPr>
          <w:b/>
          <w:bCs/>
        </w:rPr>
      </w:pPr>
      <w:r>
        <w:rPr>
          <w:b/>
          <w:bCs/>
          <w:u w:val="single"/>
        </w:rPr>
        <w:t>Absents</w:t>
      </w:r>
      <w:r>
        <w:rPr>
          <w:b/>
          <w:bCs/>
        </w:rPr>
        <w:t xml:space="preserve"> : </w:t>
      </w:r>
    </w:p>
    <w:p w:rsidR="009E76F3" w:rsidRDefault="009E76F3">
      <w:pPr>
        <w:jc w:val="both"/>
        <w:rPr>
          <w:b/>
          <w:bCs/>
        </w:rPr>
      </w:pPr>
    </w:p>
    <w:p w:rsidR="009E76F3" w:rsidRDefault="009E76F3">
      <w:pPr>
        <w:jc w:val="both"/>
        <w:rPr>
          <w:b/>
          <w:bCs/>
        </w:rPr>
      </w:pPr>
    </w:p>
    <w:p w:rsidR="005C5191" w:rsidRPr="0089109C" w:rsidRDefault="005C5191">
      <w:pPr>
        <w:jc w:val="both"/>
        <w:rPr>
          <w:b/>
          <w:bCs/>
        </w:rPr>
      </w:pPr>
      <w:r w:rsidRPr="00E71D8D">
        <w:rPr>
          <w:b/>
          <w:bCs/>
        </w:rPr>
        <w:t>ORDRE DU JOUR :</w:t>
      </w:r>
    </w:p>
    <w:p w:rsidR="005C5191" w:rsidRDefault="005C5191">
      <w:pPr>
        <w:jc w:val="both"/>
        <w:rPr>
          <w:b/>
          <w:bCs/>
        </w:rPr>
      </w:pPr>
    </w:p>
    <w:p w:rsidR="00CC5BB5" w:rsidRDefault="00CC5BB5" w:rsidP="002B46BE">
      <w:pPr>
        <w:ind w:left="1065"/>
        <w:jc w:val="both"/>
        <w:rPr>
          <w:b/>
          <w:bCs/>
        </w:rPr>
      </w:pP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COMPTES DE GESTION ET ADMINISTRATIFS 2018 M14-M49-M4</w:t>
      </w:r>
      <w:r w:rsidRPr="00153157">
        <w:rPr>
          <w:b/>
          <w:bCs/>
        </w:rPr>
        <w:t>,</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AFFECTATION DES RESULTATS,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DES TAXES,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VOTE BUDGETS PRIMITIFS 2019 M14-M49-M4,</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SUBVENTIONS AUX ASSOCIATIONS,</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DEMANDE DE SUBVENTIONS FRAT, FODAC, DSIL, POSTE A CHLORE, ORGUE, FORAGE 2, LACS</w:t>
      </w:r>
    </w:p>
    <w:p w:rsidR="003B1B93" w:rsidRDefault="003B1B93"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COMPETENCE EAU ET ASSAINISSEMENT,</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CNFPT,</w:t>
      </w:r>
    </w:p>
    <w:p w:rsidR="00D02960" w:rsidRPr="00153157"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LIVRETS BIT,</w:t>
      </w:r>
    </w:p>
    <w:p w:rsidR="00D02960" w:rsidRDefault="00D0296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sidRPr="000D4C91">
        <w:rPr>
          <w:b/>
          <w:bCs/>
        </w:rPr>
        <w:t>QUESTIONS DIVERSES</w:t>
      </w:r>
      <w:r>
        <w:rPr>
          <w:b/>
          <w:bCs/>
        </w:rPr>
        <w:t>.</w:t>
      </w:r>
    </w:p>
    <w:p w:rsidR="00D2267C" w:rsidRDefault="00D2267C">
      <w:pPr>
        <w:jc w:val="both"/>
        <w:rPr>
          <w:b/>
          <w:bCs/>
        </w:rPr>
      </w:pPr>
    </w:p>
    <w:p w:rsidR="00392D44" w:rsidRDefault="00392D44">
      <w:pPr>
        <w:jc w:val="both"/>
        <w:rPr>
          <w:b/>
          <w:bCs/>
        </w:rPr>
      </w:pPr>
    </w:p>
    <w:p w:rsidR="00265B21" w:rsidRDefault="0089109C">
      <w:pPr>
        <w:jc w:val="both"/>
        <w:rPr>
          <w:b/>
          <w:bCs/>
        </w:rPr>
      </w:pPr>
      <w:r>
        <w:rPr>
          <w:b/>
          <w:bCs/>
        </w:rPr>
        <w:t>Secrétaire de séance :</w:t>
      </w:r>
      <w:r w:rsidR="00852D17">
        <w:rPr>
          <w:b/>
          <w:bCs/>
        </w:rPr>
        <w:t xml:space="preserve"> Isabelle MERMET</w:t>
      </w:r>
    </w:p>
    <w:p w:rsidR="005E0E1C" w:rsidRDefault="005E0E1C" w:rsidP="005E0E1C">
      <w:pPr>
        <w:jc w:val="both"/>
        <w:rPr>
          <w:b/>
          <w:bCs/>
        </w:rPr>
      </w:pPr>
      <w:r>
        <w:rPr>
          <w:b/>
          <w:bCs/>
        </w:rPr>
        <w:t xml:space="preserve">Rédaction : Christine GRAS. </w:t>
      </w:r>
    </w:p>
    <w:p w:rsidR="00D63337" w:rsidRDefault="00D63337" w:rsidP="005E0E1C">
      <w:pPr>
        <w:jc w:val="both"/>
        <w:rPr>
          <w:b/>
          <w:bCs/>
        </w:rPr>
      </w:pPr>
    </w:p>
    <w:p w:rsidR="00D63337" w:rsidRDefault="00D63337" w:rsidP="005E0E1C">
      <w:pPr>
        <w:jc w:val="both"/>
        <w:rPr>
          <w:b/>
          <w:bCs/>
        </w:rPr>
      </w:pPr>
    </w:p>
    <w:p w:rsidR="006C3DBF" w:rsidRDefault="006C3DBF"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6C3DBF" w:rsidP="001C5DA7">
      <w:pPr>
        <w:jc w:val="both"/>
        <w:rPr>
          <w:b/>
          <w:bCs/>
        </w:rPr>
      </w:pPr>
    </w:p>
    <w:p w:rsidR="006C3DBF" w:rsidRDefault="009E6306" w:rsidP="001C5DA7">
      <w:pPr>
        <w:jc w:val="both"/>
        <w:rPr>
          <w:b/>
          <w:bCs/>
        </w:rPr>
      </w:pPr>
      <w:r>
        <w:rPr>
          <w:b/>
          <w:bCs/>
        </w:rPr>
        <w:lastRenderedPageBreak/>
        <w:t xml:space="preserve"> </w:t>
      </w:r>
    </w:p>
    <w:p w:rsidR="00D63337" w:rsidRPr="00D54E65" w:rsidRDefault="00D63337" w:rsidP="001C5DA7">
      <w:pPr>
        <w:jc w:val="both"/>
        <w:rPr>
          <w:b/>
          <w:bCs/>
          <w:u w:val="single"/>
        </w:rPr>
      </w:pPr>
      <w:r w:rsidRPr="006C3DBF">
        <w:rPr>
          <w:b/>
          <w:bCs/>
        </w:rPr>
        <w:t xml:space="preserve">I) </w:t>
      </w:r>
      <w:r w:rsidRPr="00D54E65">
        <w:rPr>
          <w:b/>
          <w:bCs/>
          <w:u w:val="single"/>
        </w:rPr>
        <w:t>CONVENTIONNEMENT DES POMPIERS</w:t>
      </w:r>
    </w:p>
    <w:p w:rsidR="00D63337" w:rsidRDefault="00D63337" w:rsidP="001C5DA7">
      <w:pPr>
        <w:jc w:val="both"/>
        <w:rPr>
          <w:bCs/>
        </w:rPr>
      </w:pPr>
    </w:p>
    <w:p w:rsidR="00D454DD" w:rsidRDefault="007276F7" w:rsidP="001C5DA7">
      <w:pPr>
        <w:jc w:val="both"/>
        <w:rPr>
          <w:bCs/>
        </w:rPr>
      </w:pPr>
      <w:r>
        <w:rPr>
          <w:bCs/>
        </w:rPr>
        <w:t>Nous reprenons le point sur le conventionnement</w:t>
      </w:r>
      <w:r w:rsidR="00BB1E1F">
        <w:rPr>
          <w:bCs/>
        </w:rPr>
        <w:t>.</w:t>
      </w:r>
      <w:r>
        <w:rPr>
          <w:bCs/>
        </w:rPr>
        <w:t xml:space="preserve"> Une séance de travail a eu lieu jeudi </w:t>
      </w:r>
      <w:r w:rsidR="003B1B93">
        <w:rPr>
          <w:bCs/>
        </w:rPr>
        <w:t>11 avril 2019 en présence des adjoints au maire et de Monsieur Christian Bolgari</w:t>
      </w:r>
      <w:r>
        <w:rPr>
          <w:bCs/>
        </w:rPr>
        <w:t xml:space="preserve">. Monsieur le Maire souligne qu’il a écrit depuis aux conseillers </w:t>
      </w:r>
      <w:r w:rsidR="003B1B93">
        <w:rPr>
          <w:bCs/>
        </w:rPr>
        <w:t xml:space="preserve">municipaux </w:t>
      </w:r>
      <w:r>
        <w:rPr>
          <w:bCs/>
        </w:rPr>
        <w:t>présents. Il se dit contrai</w:t>
      </w:r>
      <w:r w:rsidR="003B1B93">
        <w:rPr>
          <w:bCs/>
        </w:rPr>
        <w:t>n</w:t>
      </w:r>
      <w:r>
        <w:rPr>
          <w:bCs/>
        </w:rPr>
        <w:t>t. Il donne lecture du courrier qui a été adressé concernant les 2 pompiers. Le 12</w:t>
      </w:r>
      <w:r w:rsidR="003B1B93">
        <w:rPr>
          <w:bCs/>
        </w:rPr>
        <w:t xml:space="preserve"> avril 2019</w:t>
      </w:r>
      <w:r>
        <w:rPr>
          <w:bCs/>
        </w:rPr>
        <w:t xml:space="preserve"> un entretien téléphonique a eu lieu avec l’o</w:t>
      </w:r>
      <w:r w:rsidR="003B1B93">
        <w:rPr>
          <w:bCs/>
        </w:rPr>
        <w:t>ffice du tourisme intercommunal avec son président et Anne-Marie Muratori sa directrice.</w:t>
      </w:r>
      <w:r>
        <w:rPr>
          <w:bCs/>
        </w:rPr>
        <w:t xml:space="preserve"> </w:t>
      </w:r>
      <w:r w:rsidR="003B1B93">
        <w:rPr>
          <w:bCs/>
        </w:rPr>
        <w:t xml:space="preserve">Madame </w:t>
      </w:r>
      <w:r>
        <w:rPr>
          <w:bCs/>
        </w:rPr>
        <w:t xml:space="preserve">Colette </w:t>
      </w:r>
      <w:r w:rsidR="003B1B93">
        <w:rPr>
          <w:bCs/>
        </w:rPr>
        <w:t xml:space="preserve">Guibert </w:t>
      </w:r>
      <w:r>
        <w:rPr>
          <w:bCs/>
        </w:rPr>
        <w:t>deman</w:t>
      </w:r>
      <w:r w:rsidR="003B1B93">
        <w:rPr>
          <w:bCs/>
        </w:rPr>
        <w:t xml:space="preserve">de à ce qu’un groupe de travail soit mis en place pour ces </w:t>
      </w:r>
      <w:r>
        <w:rPr>
          <w:bCs/>
        </w:rPr>
        <w:t>convention</w:t>
      </w:r>
      <w:r w:rsidR="003B1B93">
        <w:rPr>
          <w:bCs/>
        </w:rPr>
        <w:t>s</w:t>
      </w:r>
      <w:r>
        <w:rPr>
          <w:bCs/>
        </w:rPr>
        <w:t xml:space="preserve">. </w:t>
      </w:r>
      <w:r w:rsidR="003B1B93">
        <w:rPr>
          <w:bCs/>
        </w:rPr>
        <w:t xml:space="preserve">Monsieur Mathieu </w:t>
      </w:r>
      <w:r>
        <w:rPr>
          <w:bCs/>
        </w:rPr>
        <w:t xml:space="preserve">Conil demande à ce qu’il y ait 2 conventions pour </w:t>
      </w:r>
      <w:r w:rsidR="003B1B93">
        <w:rPr>
          <w:bCs/>
        </w:rPr>
        <w:t>l’agent qui travaille à la fois pour l’OTI et à la fois pour l’animation communale.</w:t>
      </w:r>
      <w:r>
        <w:rPr>
          <w:bCs/>
        </w:rPr>
        <w:t xml:space="preserve"> </w:t>
      </w:r>
      <w:r w:rsidR="003B1B93">
        <w:rPr>
          <w:bCs/>
        </w:rPr>
        <w:t>Monsieur le Maire</w:t>
      </w:r>
      <w:r>
        <w:rPr>
          <w:bCs/>
        </w:rPr>
        <w:t xml:space="preserve"> précise que l’</w:t>
      </w:r>
      <w:r w:rsidR="003B1B93">
        <w:rPr>
          <w:bCs/>
        </w:rPr>
        <w:t>OTI part sur l’idée d’u</w:t>
      </w:r>
      <w:r>
        <w:rPr>
          <w:bCs/>
        </w:rPr>
        <w:t>ne convention fusionnée.</w:t>
      </w:r>
      <w:r w:rsidR="003B1B93">
        <w:rPr>
          <w:bCs/>
        </w:rPr>
        <w:t xml:space="preserve"> Ce débat n’a pas appelé délibération.</w:t>
      </w:r>
    </w:p>
    <w:p w:rsidR="0084458E" w:rsidRDefault="0084458E" w:rsidP="001C5DA7">
      <w:pPr>
        <w:jc w:val="both"/>
        <w:rPr>
          <w:bCs/>
        </w:rPr>
      </w:pPr>
    </w:p>
    <w:p w:rsidR="00BB122F" w:rsidRDefault="00BB122F" w:rsidP="00E9607D">
      <w:pPr>
        <w:ind w:left="705"/>
        <w:jc w:val="both"/>
        <w:rPr>
          <w:bCs/>
        </w:rPr>
      </w:pPr>
    </w:p>
    <w:p w:rsidR="009023EF" w:rsidRDefault="00BB122F" w:rsidP="001C5DA7">
      <w:pPr>
        <w:jc w:val="both"/>
        <w:rPr>
          <w:b/>
          <w:u w:val="single"/>
        </w:rPr>
      </w:pPr>
      <w:r w:rsidRPr="00BB122F">
        <w:rPr>
          <w:b/>
          <w:bCs/>
        </w:rPr>
        <w:t xml:space="preserve">II) </w:t>
      </w:r>
      <w:r w:rsidR="009E6306">
        <w:rPr>
          <w:b/>
          <w:u w:val="single"/>
        </w:rPr>
        <w:t>VOTE DES COMPTES DE GESTIO</w:t>
      </w:r>
      <w:r w:rsidR="003B1B93">
        <w:rPr>
          <w:b/>
          <w:u w:val="single"/>
        </w:rPr>
        <w:t>N ET DES COMPTES ADMINISTRATIFS 2018.</w:t>
      </w:r>
    </w:p>
    <w:p w:rsidR="00302F46" w:rsidRDefault="00302F46" w:rsidP="00E9607D">
      <w:pPr>
        <w:ind w:left="705"/>
        <w:jc w:val="both"/>
        <w:rPr>
          <w:b/>
          <w:u w:val="single"/>
        </w:rPr>
      </w:pPr>
    </w:p>
    <w:p w:rsidR="00D8262B" w:rsidRDefault="003B1B93" w:rsidP="00A91307">
      <w:pPr>
        <w:pStyle w:val="Paragraphedeliste"/>
        <w:numPr>
          <w:ilvl w:val="0"/>
          <w:numId w:val="31"/>
        </w:numPr>
        <w:jc w:val="both"/>
        <w:rPr>
          <w:bCs/>
        </w:rPr>
      </w:pPr>
      <w:r w:rsidRPr="00D8262B">
        <w:rPr>
          <w:bCs/>
          <w:u w:val="single"/>
        </w:rPr>
        <w:t xml:space="preserve">Compte de Gestion </w:t>
      </w:r>
      <w:r w:rsidR="009023EF" w:rsidRPr="00D8262B">
        <w:rPr>
          <w:bCs/>
          <w:u w:val="single"/>
        </w:rPr>
        <w:t>M14 </w:t>
      </w:r>
      <w:r w:rsidR="009023EF" w:rsidRPr="00D8262B">
        <w:rPr>
          <w:bCs/>
        </w:rPr>
        <w:t xml:space="preserve">: Monsieur le Maire invite les élus à </w:t>
      </w:r>
      <w:r w:rsidRPr="00D8262B">
        <w:rPr>
          <w:bCs/>
        </w:rPr>
        <w:t xml:space="preserve">se reporter aux pages 22 et 23. </w:t>
      </w:r>
      <w:r w:rsidR="009023EF" w:rsidRPr="00D8262B">
        <w:rPr>
          <w:bCs/>
        </w:rPr>
        <w:t xml:space="preserve">Il donne ensuite lecture de l’investissement avec des dépenses </w:t>
      </w:r>
      <w:r w:rsidR="00D8262B" w:rsidRPr="00D8262B">
        <w:rPr>
          <w:bCs/>
        </w:rPr>
        <w:t xml:space="preserve">à hauteur de 278 714,56 € </w:t>
      </w:r>
      <w:r w:rsidR="009023EF" w:rsidRPr="00D8262B">
        <w:rPr>
          <w:bCs/>
        </w:rPr>
        <w:t xml:space="preserve">et des recettes </w:t>
      </w:r>
      <w:r w:rsidR="00D8262B" w:rsidRPr="00D8262B">
        <w:rPr>
          <w:bCs/>
        </w:rPr>
        <w:t>à hauteur de 815 569,75 €</w:t>
      </w:r>
      <w:r w:rsidR="009023EF" w:rsidRPr="00D8262B">
        <w:rPr>
          <w:bCs/>
        </w:rPr>
        <w:t xml:space="preserve"> représentant un </w:t>
      </w:r>
      <w:r w:rsidR="00D735B0">
        <w:rPr>
          <w:bCs/>
        </w:rPr>
        <w:t>exc</w:t>
      </w:r>
      <w:r w:rsidR="00D8262B" w:rsidRPr="00D8262B">
        <w:rPr>
          <w:bCs/>
        </w:rPr>
        <w:t>édent de 536 855,19 € et un excédent cumulé de 250 957,45 €</w:t>
      </w:r>
      <w:r w:rsidR="009023EF" w:rsidRPr="00D8262B">
        <w:rPr>
          <w:bCs/>
        </w:rPr>
        <w:t xml:space="preserve"> et en fonctionnement avec des dépenses </w:t>
      </w:r>
      <w:r w:rsidR="00D8262B" w:rsidRPr="00D8262B">
        <w:rPr>
          <w:bCs/>
        </w:rPr>
        <w:t xml:space="preserve">à hauteur </w:t>
      </w:r>
      <w:r w:rsidR="009023EF" w:rsidRPr="00D8262B">
        <w:rPr>
          <w:bCs/>
        </w:rPr>
        <w:t xml:space="preserve">de </w:t>
      </w:r>
      <w:r w:rsidR="00D8262B" w:rsidRPr="00D8262B">
        <w:rPr>
          <w:bCs/>
        </w:rPr>
        <w:t>1 253</w:t>
      </w:r>
      <w:r w:rsidR="00D735B0">
        <w:rPr>
          <w:bCs/>
        </w:rPr>
        <w:t> 057,7</w:t>
      </w:r>
      <w:r w:rsidR="00D8262B" w:rsidRPr="00D8262B">
        <w:rPr>
          <w:bCs/>
        </w:rPr>
        <w:t>9 €</w:t>
      </w:r>
      <w:r w:rsidR="009023EF" w:rsidRPr="00D8262B">
        <w:rPr>
          <w:bCs/>
        </w:rPr>
        <w:t xml:space="preserve"> et des recettes de </w:t>
      </w:r>
      <w:r w:rsidR="00D8262B" w:rsidRPr="00D8262B">
        <w:rPr>
          <w:bCs/>
        </w:rPr>
        <w:t>1</w:t>
      </w:r>
      <w:r w:rsidR="00D735B0">
        <w:rPr>
          <w:bCs/>
        </w:rPr>
        <w:t> </w:t>
      </w:r>
      <w:r w:rsidR="00D8262B" w:rsidRPr="00D8262B">
        <w:rPr>
          <w:bCs/>
        </w:rPr>
        <w:t>3</w:t>
      </w:r>
      <w:r w:rsidR="00D735B0">
        <w:rPr>
          <w:bCs/>
        </w:rPr>
        <w:t>41 345,78</w:t>
      </w:r>
      <w:r w:rsidR="00D8262B" w:rsidRPr="00D8262B">
        <w:rPr>
          <w:bCs/>
        </w:rPr>
        <w:t xml:space="preserve"> </w:t>
      </w:r>
      <w:r w:rsidR="009023EF" w:rsidRPr="00D8262B">
        <w:rPr>
          <w:bCs/>
        </w:rPr>
        <w:t xml:space="preserve">€ avec un excédent de </w:t>
      </w:r>
      <w:r w:rsidR="00D8262B" w:rsidRPr="00D8262B">
        <w:rPr>
          <w:bCs/>
        </w:rPr>
        <w:t>88 287,99 € et un excédent cumulé de 1 176 219,74</w:t>
      </w:r>
      <w:r w:rsidR="009023EF" w:rsidRPr="00D8262B">
        <w:rPr>
          <w:bCs/>
        </w:rPr>
        <w:t xml:space="preserve"> €.</w:t>
      </w:r>
      <w:r w:rsidR="00D8262B" w:rsidRPr="00D8262B">
        <w:rPr>
          <w:bCs/>
        </w:rPr>
        <w:t>L’on procède au vote.</w:t>
      </w:r>
      <w:r w:rsidR="009E6306" w:rsidRPr="00D8262B">
        <w:rPr>
          <w:bCs/>
        </w:rPr>
        <w:t xml:space="preserve"> Pour M</w:t>
      </w:r>
      <w:r w:rsidR="00D8262B" w:rsidRPr="00D8262B">
        <w:rPr>
          <w:bCs/>
        </w:rPr>
        <w:t>arie-Christine Cesar,</w:t>
      </w:r>
      <w:r w:rsidR="009E6306" w:rsidRPr="00D8262B">
        <w:rPr>
          <w:bCs/>
        </w:rPr>
        <w:t xml:space="preserve"> Lucas</w:t>
      </w:r>
      <w:r w:rsidR="00D8262B" w:rsidRPr="00D8262B">
        <w:rPr>
          <w:bCs/>
        </w:rPr>
        <w:t xml:space="preserve"> Guibert</w:t>
      </w:r>
      <w:r w:rsidR="009E6306" w:rsidRPr="00D8262B">
        <w:rPr>
          <w:bCs/>
        </w:rPr>
        <w:t xml:space="preserve"> et Isabel</w:t>
      </w:r>
      <w:r w:rsidR="00A11681" w:rsidRPr="00D8262B">
        <w:rPr>
          <w:bCs/>
        </w:rPr>
        <w:t>le</w:t>
      </w:r>
      <w:r w:rsidR="00D8262B" w:rsidRPr="00D8262B">
        <w:rPr>
          <w:bCs/>
        </w:rPr>
        <w:t xml:space="preserve"> Mermet</w:t>
      </w:r>
      <w:r w:rsidR="00A11681" w:rsidRPr="00D8262B">
        <w:rPr>
          <w:bCs/>
        </w:rPr>
        <w:t>.</w:t>
      </w:r>
      <w:r w:rsidR="00D8262B">
        <w:rPr>
          <w:bCs/>
        </w:rPr>
        <w:t xml:space="preserve"> Les 7 autres </w:t>
      </w:r>
      <w:proofErr w:type="spellStart"/>
      <w:r w:rsidR="00D8262B">
        <w:rPr>
          <w:bCs/>
        </w:rPr>
        <w:t>autres</w:t>
      </w:r>
      <w:proofErr w:type="spellEnd"/>
      <w:r w:rsidR="00D8262B">
        <w:rPr>
          <w:bCs/>
        </w:rPr>
        <w:t xml:space="preserve"> et la procuration s’abstiennent. Ce compte de gestion est adopté à la majorité.</w:t>
      </w:r>
    </w:p>
    <w:p w:rsidR="009023EF" w:rsidRPr="00D8262B" w:rsidRDefault="009E6306" w:rsidP="00A91307">
      <w:pPr>
        <w:pStyle w:val="Paragraphedeliste"/>
        <w:numPr>
          <w:ilvl w:val="0"/>
          <w:numId w:val="31"/>
        </w:numPr>
        <w:jc w:val="both"/>
        <w:rPr>
          <w:bCs/>
        </w:rPr>
      </w:pPr>
      <w:r w:rsidRPr="00D8262B">
        <w:rPr>
          <w:bCs/>
          <w:u w:val="single"/>
        </w:rPr>
        <w:t>Compte administratif</w:t>
      </w:r>
      <w:r w:rsidR="00D8262B" w:rsidRPr="00D8262B">
        <w:rPr>
          <w:bCs/>
          <w:u w:val="single"/>
        </w:rPr>
        <w:t xml:space="preserve"> M 14</w:t>
      </w:r>
      <w:r w:rsidRPr="00D8262B">
        <w:rPr>
          <w:bCs/>
        </w:rPr>
        <w:t> :</w:t>
      </w:r>
      <w:r w:rsidR="009023EF" w:rsidRPr="00D8262B">
        <w:rPr>
          <w:bCs/>
        </w:rPr>
        <w:t xml:space="preserve"> Monsieur le Maire invite les élus à se reporter  </w:t>
      </w:r>
      <w:r w:rsidR="00D8262B">
        <w:rPr>
          <w:bCs/>
        </w:rPr>
        <w:t>à la page 3</w:t>
      </w:r>
      <w:r w:rsidR="009023EF" w:rsidRPr="00D8262B">
        <w:rPr>
          <w:bCs/>
        </w:rPr>
        <w:t xml:space="preserve">. Il donne ensuite </w:t>
      </w:r>
      <w:r w:rsidR="00D8262B">
        <w:rPr>
          <w:bCs/>
        </w:rPr>
        <w:t>détail de l’investissement. Monsieur le Maire ayant quitté la séance et Madame Marie-Christine Cesar ayant pris la présidence, l’on possède au vote.</w:t>
      </w:r>
      <w:r w:rsidRPr="00D8262B">
        <w:rPr>
          <w:bCs/>
        </w:rPr>
        <w:t xml:space="preserve"> </w:t>
      </w:r>
      <w:r w:rsidR="00D8262B">
        <w:rPr>
          <w:bCs/>
        </w:rPr>
        <w:t xml:space="preserve">Monsieur </w:t>
      </w:r>
      <w:r w:rsidRPr="00D8262B">
        <w:rPr>
          <w:bCs/>
        </w:rPr>
        <w:t>Didier</w:t>
      </w:r>
      <w:r w:rsidR="00D8262B">
        <w:rPr>
          <w:bCs/>
        </w:rPr>
        <w:t xml:space="preserve"> </w:t>
      </w:r>
      <w:proofErr w:type="spellStart"/>
      <w:r w:rsidR="00D8262B">
        <w:rPr>
          <w:bCs/>
        </w:rPr>
        <w:t>Occelli</w:t>
      </w:r>
      <w:proofErr w:type="spellEnd"/>
      <w:r w:rsidR="00D8262B">
        <w:rPr>
          <w:bCs/>
        </w:rPr>
        <w:t xml:space="preserve"> </w:t>
      </w:r>
      <w:r w:rsidRPr="00D8262B">
        <w:rPr>
          <w:bCs/>
        </w:rPr>
        <w:t>vote contre car le fonctionnement est en perpétuelle augmentation. Les autres s’abstiennent. M</w:t>
      </w:r>
      <w:r w:rsidR="00D8262B">
        <w:rPr>
          <w:bCs/>
        </w:rPr>
        <w:t>arie-Christine Cesar</w:t>
      </w:r>
      <w:r w:rsidRPr="00D8262B">
        <w:rPr>
          <w:bCs/>
        </w:rPr>
        <w:t xml:space="preserve"> et Isabelle </w:t>
      </w:r>
      <w:r w:rsidR="00D8262B">
        <w:rPr>
          <w:bCs/>
        </w:rPr>
        <w:t xml:space="preserve">Mermet </w:t>
      </w:r>
      <w:r w:rsidRPr="00D8262B">
        <w:rPr>
          <w:bCs/>
        </w:rPr>
        <w:t>pour.</w:t>
      </w:r>
      <w:r w:rsidR="00D8262B">
        <w:rPr>
          <w:bCs/>
        </w:rPr>
        <w:t xml:space="preserve"> Ce compte administratif est adopté à la majorité.</w:t>
      </w:r>
    </w:p>
    <w:p w:rsidR="009023EF" w:rsidRDefault="009E6306" w:rsidP="009023EF">
      <w:pPr>
        <w:pStyle w:val="Paragraphedeliste"/>
        <w:numPr>
          <w:ilvl w:val="0"/>
          <w:numId w:val="31"/>
        </w:numPr>
        <w:jc w:val="both"/>
        <w:rPr>
          <w:bCs/>
        </w:rPr>
      </w:pPr>
      <w:r w:rsidRPr="00D8262B">
        <w:rPr>
          <w:bCs/>
          <w:u w:val="single"/>
        </w:rPr>
        <w:t>Affectation du résultat </w:t>
      </w:r>
      <w:r w:rsidR="00D8262B" w:rsidRPr="00D8262B">
        <w:rPr>
          <w:bCs/>
          <w:u w:val="single"/>
        </w:rPr>
        <w:t>M14</w:t>
      </w:r>
      <w:r>
        <w:rPr>
          <w:bCs/>
        </w:rPr>
        <w:t>:</w:t>
      </w:r>
      <w:r w:rsidR="00737A43">
        <w:rPr>
          <w:bCs/>
        </w:rPr>
        <w:t xml:space="preserve"> </w:t>
      </w:r>
      <w:r w:rsidR="00D8262B">
        <w:rPr>
          <w:bCs/>
        </w:rPr>
        <w:t xml:space="preserve">Monsieur le Maire propose au vote l’affectation du résultat. </w:t>
      </w:r>
      <w:r w:rsidR="00D735B0">
        <w:rPr>
          <w:bCs/>
        </w:rPr>
        <w:t>Un contre D</w:t>
      </w:r>
      <w:r w:rsidR="00737A43">
        <w:rPr>
          <w:bCs/>
        </w:rPr>
        <w:t>idier</w:t>
      </w:r>
      <w:r w:rsidR="00D8262B">
        <w:rPr>
          <w:bCs/>
        </w:rPr>
        <w:t xml:space="preserve"> </w:t>
      </w:r>
      <w:proofErr w:type="spellStart"/>
      <w:r w:rsidR="00D8262B">
        <w:rPr>
          <w:bCs/>
        </w:rPr>
        <w:t>Occelli</w:t>
      </w:r>
      <w:proofErr w:type="spellEnd"/>
      <w:r w:rsidR="00737A43">
        <w:rPr>
          <w:bCs/>
        </w:rPr>
        <w:t>. M</w:t>
      </w:r>
      <w:r w:rsidR="00D8262B">
        <w:rPr>
          <w:bCs/>
        </w:rPr>
        <w:t>arie-Christine</w:t>
      </w:r>
      <w:r w:rsidR="001316CB">
        <w:rPr>
          <w:bCs/>
        </w:rPr>
        <w:t xml:space="preserve"> </w:t>
      </w:r>
      <w:r w:rsidR="00737A43">
        <w:rPr>
          <w:bCs/>
        </w:rPr>
        <w:t>C</w:t>
      </w:r>
      <w:r w:rsidR="00D8262B">
        <w:rPr>
          <w:bCs/>
        </w:rPr>
        <w:t>esar, I</w:t>
      </w:r>
      <w:r w:rsidR="001316CB">
        <w:rPr>
          <w:bCs/>
        </w:rPr>
        <w:t>sabelle Mermet et Lucas Guibert Pour.</w:t>
      </w:r>
      <w:r w:rsidR="00D8262B">
        <w:rPr>
          <w:bCs/>
        </w:rPr>
        <w:t xml:space="preserve"> </w:t>
      </w:r>
      <w:r w:rsidR="005C5EC9">
        <w:rPr>
          <w:bCs/>
        </w:rPr>
        <w:t xml:space="preserve"> Les autres s’abstiennent soit 7 abstentions. Cette affectation du résultat est adoptée à la majorité.</w:t>
      </w:r>
    </w:p>
    <w:p w:rsidR="00D735B0" w:rsidRPr="00D735B0" w:rsidRDefault="009E6306" w:rsidP="00A91307">
      <w:pPr>
        <w:pStyle w:val="Paragraphedeliste"/>
        <w:numPr>
          <w:ilvl w:val="0"/>
          <w:numId w:val="31"/>
        </w:numPr>
        <w:jc w:val="both"/>
        <w:rPr>
          <w:bCs/>
          <w:u w:val="single"/>
        </w:rPr>
      </w:pPr>
      <w:r w:rsidRPr="00D735B0">
        <w:rPr>
          <w:bCs/>
          <w:u w:val="single"/>
        </w:rPr>
        <w:t>Compte de Gestion M49</w:t>
      </w:r>
      <w:r w:rsidRPr="00D735B0">
        <w:rPr>
          <w:bCs/>
        </w:rPr>
        <w:t xml:space="preserve"> : Monsieur le Maire invite les élus à se reporter aux pages 22 et 23. Il donne ensuite lecture de l’investissement avec des dépenses </w:t>
      </w:r>
      <w:r w:rsidR="00D735B0" w:rsidRPr="00D735B0">
        <w:rPr>
          <w:bCs/>
        </w:rPr>
        <w:t>à hauteur de 18 225,34 € et recettes de 29 743,96 € avec un excédent de 11 518,62 € et un excédent cumulé de 106 968,24 €. Et en fonctionnement en dépenses 33 493,44 € et en recettes 49 302,24 € pour un excédent de 15 808,80 € avec un cumulé de 158 827,90 €. L’on procède au vote.</w:t>
      </w:r>
      <w:r w:rsidRPr="00D735B0">
        <w:rPr>
          <w:bCs/>
        </w:rPr>
        <w:t xml:space="preserve"> Pour Lucas </w:t>
      </w:r>
      <w:r w:rsidR="00D735B0" w:rsidRPr="00D735B0">
        <w:rPr>
          <w:bCs/>
        </w:rPr>
        <w:t xml:space="preserve">Guibert, </w:t>
      </w:r>
      <w:r w:rsidRPr="00D735B0">
        <w:rPr>
          <w:bCs/>
        </w:rPr>
        <w:t>M</w:t>
      </w:r>
      <w:r w:rsidR="00D735B0" w:rsidRPr="00D735B0">
        <w:rPr>
          <w:bCs/>
        </w:rPr>
        <w:t>arie-Christine Cesar et Isabelle Mermet. Les autres s’abstiennent. Ce compte de gestion est adopté à la majorité.</w:t>
      </w:r>
    </w:p>
    <w:p w:rsidR="00D735B0" w:rsidRPr="00D735B0" w:rsidRDefault="00D735B0" w:rsidP="00D735B0">
      <w:pPr>
        <w:pStyle w:val="Paragraphedeliste"/>
        <w:numPr>
          <w:ilvl w:val="0"/>
          <w:numId w:val="31"/>
        </w:numPr>
        <w:jc w:val="both"/>
        <w:rPr>
          <w:bCs/>
        </w:rPr>
      </w:pPr>
      <w:r w:rsidRPr="00D735B0">
        <w:rPr>
          <w:bCs/>
          <w:u w:val="single"/>
        </w:rPr>
        <w:t>Compte Administratif eau et assainissement M49</w:t>
      </w:r>
      <w:r w:rsidRPr="00D735B0">
        <w:rPr>
          <w:bCs/>
        </w:rPr>
        <w:t xml:space="preserve">. Monsieur le Maire invite le conseil municipal à se reporter à la page 2. Les chiffres sont identiques au compte de gestion du receveur. </w:t>
      </w:r>
      <w:r>
        <w:rPr>
          <w:bCs/>
        </w:rPr>
        <w:t xml:space="preserve">Monsieur le Maire se retire. </w:t>
      </w:r>
      <w:r w:rsidRPr="00D735B0">
        <w:rPr>
          <w:bCs/>
        </w:rPr>
        <w:t>Marie-Christine Cesar pr</w:t>
      </w:r>
      <w:r>
        <w:rPr>
          <w:bCs/>
        </w:rPr>
        <w:t>end la présidence et fait procéder au vote</w:t>
      </w:r>
      <w:r w:rsidRPr="00D735B0">
        <w:rPr>
          <w:bCs/>
        </w:rPr>
        <w:t xml:space="preserve">. </w:t>
      </w:r>
      <w:r>
        <w:rPr>
          <w:bCs/>
        </w:rPr>
        <w:t>Pour Marie-Christine Cesar et Isabelle Mermet. Les autres s’abstiennent</w:t>
      </w:r>
      <w:r w:rsidRPr="00D735B0">
        <w:rPr>
          <w:bCs/>
        </w:rPr>
        <w:t>.</w:t>
      </w:r>
      <w:r>
        <w:rPr>
          <w:bCs/>
        </w:rPr>
        <w:t xml:space="preserve"> Ce compte administratif est adopté à la majorité.</w:t>
      </w:r>
    </w:p>
    <w:p w:rsidR="009E6306" w:rsidRPr="00D735B0" w:rsidRDefault="009E6306" w:rsidP="00D735B0">
      <w:pPr>
        <w:jc w:val="both"/>
        <w:rPr>
          <w:bCs/>
        </w:rPr>
      </w:pPr>
    </w:p>
    <w:p w:rsidR="009E6306" w:rsidRDefault="004A07EA" w:rsidP="009023EF">
      <w:pPr>
        <w:pStyle w:val="Paragraphedeliste"/>
        <w:numPr>
          <w:ilvl w:val="0"/>
          <w:numId w:val="31"/>
        </w:numPr>
        <w:jc w:val="both"/>
        <w:rPr>
          <w:bCs/>
        </w:rPr>
      </w:pPr>
      <w:r w:rsidRPr="0002403D">
        <w:rPr>
          <w:bCs/>
          <w:u w:val="single"/>
        </w:rPr>
        <w:lastRenderedPageBreak/>
        <w:t>Affectation du ré</w:t>
      </w:r>
      <w:r w:rsidR="009E6306" w:rsidRPr="0002403D">
        <w:rPr>
          <w:bCs/>
          <w:u w:val="single"/>
        </w:rPr>
        <w:t>sultat</w:t>
      </w:r>
      <w:r w:rsidRPr="0002403D">
        <w:rPr>
          <w:bCs/>
          <w:u w:val="single"/>
        </w:rPr>
        <w:t> </w:t>
      </w:r>
      <w:r w:rsidR="00DA21AA" w:rsidRPr="0002403D">
        <w:rPr>
          <w:bCs/>
          <w:u w:val="single"/>
        </w:rPr>
        <w:t>M49</w:t>
      </w:r>
      <w:r w:rsidR="00DA21AA">
        <w:rPr>
          <w:bCs/>
        </w:rPr>
        <w:t xml:space="preserve"> : </w:t>
      </w:r>
      <w:r w:rsidR="0002403D">
        <w:rPr>
          <w:bCs/>
        </w:rPr>
        <w:t xml:space="preserve">Monsieur le Maire propose l’affectation du résultat M 49. Pour Marie-Christine Cesar, Isabelle </w:t>
      </w:r>
      <w:proofErr w:type="spellStart"/>
      <w:r w:rsidR="0002403D">
        <w:rPr>
          <w:bCs/>
        </w:rPr>
        <w:t>Memet</w:t>
      </w:r>
      <w:proofErr w:type="spellEnd"/>
      <w:r w:rsidR="0002403D">
        <w:rPr>
          <w:bCs/>
        </w:rPr>
        <w:t xml:space="preserve"> et Lucas Guibert. </w:t>
      </w:r>
      <w:r w:rsidR="00DA21AA">
        <w:rPr>
          <w:bCs/>
        </w:rPr>
        <w:t xml:space="preserve">Didier </w:t>
      </w:r>
      <w:proofErr w:type="spellStart"/>
      <w:r w:rsidR="0002403D">
        <w:rPr>
          <w:bCs/>
        </w:rPr>
        <w:t>Occelli</w:t>
      </w:r>
      <w:proofErr w:type="spellEnd"/>
      <w:r w:rsidR="0002403D">
        <w:rPr>
          <w:bCs/>
        </w:rPr>
        <w:t xml:space="preserve"> vote </w:t>
      </w:r>
      <w:r w:rsidR="00DA21AA">
        <w:rPr>
          <w:bCs/>
        </w:rPr>
        <w:t>contre. Les autres s’abstiennent.</w:t>
      </w:r>
      <w:r w:rsidR="0002403D">
        <w:rPr>
          <w:bCs/>
        </w:rPr>
        <w:t xml:space="preserve"> Cette délibération est adoptée à la majorité.</w:t>
      </w:r>
    </w:p>
    <w:p w:rsidR="0002403D" w:rsidRPr="0002403D" w:rsidRDefault="00736E51" w:rsidP="0002403D">
      <w:pPr>
        <w:pStyle w:val="Paragraphedeliste"/>
        <w:numPr>
          <w:ilvl w:val="0"/>
          <w:numId w:val="31"/>
        </w:numPr>
        <w:jc w:val="both"/>
        <w:rPr>
          <w:bCs/>
          <w:u w:val="single"/>
        </w:rPr>
      </w:pPr>
      <w:r w:rsidRPr="0002403D">
        <w:rPr>
          <w:bCs/>
          <w:u w:val="single"/>
        </w:rPr>
        <w:t>Compte de gestion M4</w:t>
      </w:r>
      <w:r>
        <w:rPr>
          <w:bCs/>
        </w:rPr>
        <w:t xml:space="preserve"> : </w:t>
      </w:r>
      <w:r w:rsidR="0002403D" w:rsidRPr="00D735B0">
        <w:rPr>
          <w:bCs/>
        </w:rPr>
        <w:t>Monsieur le Maire invite les élus à se reporter aux pages 22 et 23. Il donne lecture d</w:t>
      </w:r>
      <w:r w:rsidR="0002403D">
        <w:rPr>
          <w:bCs/>
        </w:rPr>
        <w:t>u fonctionnement avec en dé</w:t>
      </w:r>
      <w:r w:rsidR="0002403D" w:rsidRPr="00D735B0">
        <w:rPr>
          <w:bCs/>
        </w:rPr>
        <w:t>penses</w:t>
      </w:r>
      <w:r w:rsidR="0002403D">
        <w:rPr>
          <w:bCs/>
        </w:rPr>
        <w:t xml:space="preserve"> 3 518,73 </w:t>
      </w:r>
      <w:r w:rsidR="0002403D" w:rsidRPr="00D735B0">
        <w:rPr>
          <w:bCs/>
        </w:rPr>
        <w:t xml:space="preserve">€ et en recettes </w:t>
      </w:r>
      <w:r w:rsidR="0002403D">
        <w:rPr>
          <w:bCs/>
        </w:rPr>
        <w:t>6 280,00</w:t>
      </w:r>
      <w:r w:rsidR="0002403D" w:rsidRPr="00D735B0">
        <w:rPr>
          <w:bCs/>
        </w:rPr>
        <w:t xml:space="preserve"> € pour un excédent de </w:t>
      </w:r>
      <w:r w:rsidR="0002403D">
        <w:rPr>
          <w:bCs/>
        </w:rPr>
        <w:t xml:space="preserve">2 761,27 </w:t>
      </w:r>
      <w:r w:rsidR="0002403D" w:rsidRPr="00D735B0">
        <w:rPr>
          <w:bCs/>
        </w:rPr>
        <w:t xml:space="preserve">€ avec un cumulé de </w:t>
      </w:r>
      <w:r w:rsidR="0002403D">
        <w:rPr>
          <w:bCs/>
        </w:rPr>
        <w:t>6 853,17</w:t>
      </w:r>
      <w:r w:rsidR="0002403D" w:rsidRPr="00D735B0">
        <w:rPr>
          <w:bCs/>
        </w:rPr>
        <w:t xml:space="preserve"> €. L’on procède au vote. Pour Lucas Guibert, Marie-Christine Cesar et </w:t>
      </w:r>
      <w:r w:rsidR="0002403D">
        <w:rPr>
          <w:bCs/>
        </w:rPr>
        <w:t xml:space="preserve">Didier </w:t>
      </w:r>
      <w:proofErr w:type="spellStart"/>
      <w:r w:rsidR="0002403D">
        <w:rPr>
          <w:bCs/>
        </w:rPr>
        <w:t>Occelli</w:t>
      </w:r>
      <w:proofErr w:type="spellEnd"/>
      <w:r w:rsidR="0002403D">
        <w:rPr>
          <w:bCs/>
        </w:rPr>
        <w:t xml:space="preserve">, </w:t>
      </w:r>
      <w:r w:rsidR="0002403D" w:rsidRPr="00D735B0">
        <w:rPr>
          <w:bCs/>
        </w:rPr>
        <w:t>Isabelle Mermet. Les autres s’abstiennent. Ce compte de gestion est adopté à la majorité.</w:t>
      </w:r>
    </w:p>
    <w:p w:rsidR="0002403D" w:rsidRPr="00D735B0" w:rsidRDefault="0002403D" w:rsidP="0002403D">
      <w:pPr>
        <w:pStyle w:val="Paragraphedeliste"/>
        <w:numPr>
          <w:ilvl w:val="0"/>
          <w:numId w:val="31"/>
        </w:numPr>
        <w:jc w:val="both"/>
        <w:rPr>
          <w:bCs/>
          <w:u w:val="single"/>
        </w:rPr>
      </w:pPr>
      <w:r w:rsidRPr="0002403D">
        <w:rPr>
          <w:bCs/>
          <w:u w:val="single"/>
        </w:rPr>
        <w:t>Compte administratif M4</w:t>
      </w:r>
      <w:r w:rsidRPr="0002403D">
        <w:rPr>
          <w:bCs/>
        </w:rPr>
        <w:t xml:space="preserve"> : </w:t>
      </w:r>
      <w:r w:rsidRPr="00D735B0">
        <w:rPr>
          <w:bCs/>
        </w:rPr>
        <w:t xml:space="preserve">Monsieur le Maire invite le conseil municipal à se reporter à la page 2. Les chiffres sont identiques au compte de gestion du receveur. </w:t>
      </w:r>
      <w:r>
        <w:rPr>
          <w:bCs/>
        </w:rPr>
        <w:t xml:space="preserve">Monsieur le Maire se retire. </w:t>
      </w:r>
      <w:r w:rsidRPr="00D735B0">
        <w:rPr>
          <w:bCs/>
        </w:rPr>
        <w:t>Marie-Christine Cesar pr</w:t>
      </w:r>
      <w:r>
        <w:rPr>
          <w:bCs/>
        </w:rPr>
        <w:t>end la présidence et fait procéder au vote</w:t>
      </w:r>
      <w:r w:rsidRPr="00D735B0">
        <w:rPr>
          <w:bCs/>
        </w:rPr>
        <w:t xml:space="preserve">. </w:t>
      </w:r>
      <w:r>
        <w:rPr>
          <w:bCs/>
        </w:rPr>
        <w:t>Pour Marie-Christine Cesar et Isabelle Mermet. Les 8 autres s’abstiennent</w:t>
      </w:r>
      <w:r w:rsidRPr="00D735B0">
        <w:rPr>
          <w:bCs/>
        </w:rPr>
        <w:t>.</w:t>
      </w:r>
      <w:r>
        <w:rPr>
          <w:bCs/>
        </w:rPr>
        <w:t xml:space="preserve"> Ce compte administratif est adopté à la majorité.</w:t>
      </w:r>
    </w:p>
    <w:p w:rsidR="006A1C21" w:rsidRDefault="006A1C21" w:rsidP="009023EF">
      <w:pPr>
        <w:pStyle w:val="Paragraphedeliste"/>
        <w:numPr>
          <w:ilvl w:val="0"/>
          <w:numId w:val="31"/>
        </w:numPr>
        <w:jc w:val="both"/>
        <w:rPr>
          <w:bCs/>
        </w:rPr>
      </w:pPr>
      <w:r w:rsidRPr="0002403D">
        <w:rPr>
          <w:bCs/>
          <w:u w:val="single"/>
        </w:rPr>
        <w:t>Affectation </w:t>
      </w:r>
      <w:r w:rsidR="0002403D" w:rsidRPr="0002403D">
        <w:rPr>
          <w:bCs/>
          <w:u w:val="single"/>
        </w:rPr>
        <w:t xml:space="preserve">du résultat </w:t>
      </w:r>
      <w:r w:rsidRPr="0002403D">
        <w:rPr>
          <w:bCs/>
          <w:u w:val="single"/>
        </w:rPr>
        <w:t>M4</w:t>
      </w:r>
      <w:r>
        <w:rPr>
          <w:bCs/>
        </w:rPr>
        <w:t xml:space="preserve"> : </w:t>
      </w:r>
      <w:r w:rsidR="0002403D">
        <w:rPr>
          <w:bCs/>
        </w:rPr>
        <w:t xml:space="preserve">Monsieur le Maire présente l’affectation du résultat. L’on procède au vote. Marie-Christine Cesar, Isabelle Mermet, Lucas Guibert et Didier </w:t>
      </w:r>
      <w:proofErr w:type="spellStart"/>
      <w:r w:rsidR="0002403D">
        <w:rPr>
          <w:bCs/>
        </w:rPr>
        <w:t>Occelli</w:t>
      </w:r>
      <w:proofErr w:type="spellEnd"/>
      <w:r w:rsidR="0002403D">
        <w:rPr>
          <w:bCs/>
        </w:rPr>
        <w:t xml:space="preserve"> vote</w:t>
      </w:r>
      <w:r w:rsidR="001316CB">
        <w:rPr>
          <w:bCs/>
        </w:rPr>
        <w:t>nt</w:t>
      </w:r>
      <w:r w:rsidR="0002403D">
        <w:rPr>
          <w:bCs/>
        </w:rPr>
        <w:t xml:space="preserve"> pour. </w:t>
      </w:r>
      <w:r>
        <w:rPr>
          <w:bCs/>
        </w:rPr>
        <w:t>Les</w:t>
      </w:r>
      <w:r w:rsidR="0002403D">
        <w:rPr>
          <w:bCs/>
        </w:rPr>
        <w:t xml:space="preserve"> 7</w:t>
      </w:r>
      <w:r>
        <w:rPr>
          <w:bCs/>
        </w:rPr>
        <w:t xml:space="preserve"> autres s’abstiennent.</w:t>
      </w:r>
    </w:p>
    <w:p w:rsidR="009E6306" w:rsidRPr="009E6306" w:rsidRDefault="009E6306" w:rsidP="009E6306">
      <w:pPr>
        <w:jc w:val="both"/>
        <w:rPr>
          <w:bCs/>
        </w:rPr>
      </w:pPr>
    </w:p>
    <w:p w:rsidR="00BE017E" w:rsidRPr="001C5DA7" w:rsidRDefault="00BE017E" w:rsidP="00B547DC">
      <w:pPr>
        <w:jc w:val="both"/>
      </w:pPr>
    </w:p>
    <w:p w:rsidR="00CB293D" w:rsidRDefault="006C3DBF" w:rsidP="00CB293D">
      <w:pPr>
        <w:pStyle w:val="Retraitcorpsdetexte2"/>
        <w:ind w:left="0"/>
      </w:pPr>
      <w:r>
        <w:t>I</w:t>
      </w:r>
      <w:r w:rsidR="00B547DC">
        <w:t>II</w:t>
      </w:r>
      <w:r w:rsidR="00CB293D" w:rsidRPr="001C5DA7">
        <w:t>)</w:t>
      </w:r>
      <w:r w:rsidR="00CB293D">
        <w:rPr>
          <w:u w:val="single"/>
        </w:rPr>
        <w:t xml:space="preserve"> </w:t>
      </w:r>
      <w:r w:rsidR="00CB293D" w:rsidRPr="00BB122F">
        <w:rPr>
          <w:u w:val="single"/>
        </w:rPr>
        <w:t>VOTE DES TA</w:t>
      </w:r>
      <w:r w:rsidR="00D94B04">
        <w:rPr>
          <w:u w:val="single"/>
        </w:rPr>
        <w:t>UX</w:t>
      </w:r>
      <w:r w:rsidR="00CB293D" w:rsidRPr="00BB122F">
        <w:t>.</w:t>
      </w:r>
    </w:p>
    <w:p w:rsidR="00CB293D" w:rsidRDefault="00CB293D" w:rsidP="00CB293D">
      <w:pPr>
        <w:pStyle w:val="Retraitcorpsdetexte2"/>
      </w:pPr>
    </w:p>
    <w:p w:rsidR="00CB293D" w:rsidRDefault="00B547DC" w:rsidP="00CB293D">
      <w:pPr>
        <w:jc w:val="both"/>
        <w:rPr>
          <w:bCs/>
        </w:rPr>
      </w:pPr>
      <w:r>
        <w:rPr>
          <w:bCs/>
        </w:rPr>
        <w:t xml:space="preserve">Monsieur le Maire rappelle la commission des finances. Il </w:t>
      </w:r>
      <w:r w:rsidR="00CB293D" w:rsidRPr="00CB293D">
        <w:rPr>
          <w:bCs/>
        </w:rPr>
        <w:t xml:space="preserve"> précise qu’il y a</w:t>
      </w:r>
      <w:r w:rsidR="00BE017E">
        <w:rPr>
          <w:bCs/>
        </w:rPr>
        <w:t xml:space="preserve"> 3 taxes à faire voter. Les taux ne sont pas bougés. </w:t>
      </w:r>
      <w:r w:rsidR="00CB293D" w:rsidRPr="00CB293D">
        <w:rPr>
          <w:bCs/>
        </w:rPr>
        <w:t xml:space="preserve"> Cette délibération est adoptée à l’unanimité.</w:t>
      </w:r>
    </w:p>
    <w:p w:rsidR="00CB293D" w:rsidRDefault="00CB293D" w:rsidP="00CB293D">
      <w:pPr>
        <w:jc w:val="both"/>
        <w:rPr>
          <w:bCs/>
        </w:rPr>
      </w:pPr>
    </w:p>
    <w:p w:rsidR="00CB293D" w:rsidRDefault="00B547DC" w:rsidP="00CB293D">
      <w:pPr>
        <w:jc w:val="both"/>
        <w:rPr>
          <w:b/>
          <w:bCs/>
          <w:u w:val="single"/>
        </w:rPr>
      </w:pPr>
      <w:r>
        <w:rPr>
          <w:b/>
          <w:bCs/>
        </w:rPr>
        <w:t>I</w:t>
      </w:r>
      <w:r w:rsidR="007559F7" w:rsidRPr="007559F7">
        <w:rPr>
          <w:b/>
          <w:bCs/>
        </w:rPr>
        <w:t>V)</w:t>
      </w:r>
      <w:r w:rsidR="007559F7">
        <w:rPr>
          <w:b/>
          <w:bCs/>
          <w:u w:val="single"/>
        </w:rPr>
        <w:t xml:space="preserve"> </w:t>
      </w:r>
      <w:r w:rsidR="00CB293D">
        <w:rPr>
          <w:b/>
          <w:bCs/>
          <w:u w:val="single"/>
        </w:rPr>
        <w:t>BUDGET PRIMITIF M 14 2019</w:t>
      </w:r>
      <w:r w:rsidR="00950A43">
        <w:rPr>
          <w:b/>
          <w:bCs/>
          <w:u w:val="single"/>
        </w:rPr>
        <w:t>.</w:t>
      </w:r>
    </w:p>
    <w:p w:rsidR="00CB293D" w:rsidRDefault="00CB293D" w:rsidP="00CB293D">
      <w:pPr>
        <w:jc w:val="both"/>
        <w:rPr>
          <w:b/>
          <w:bCs/>
          <w:u w:val="single"/>
        </w:rPr>
      </w:pPr>
    </w:p>
    <w:p w:rsidR="0081687F" w:rsidRDefault="00CB293D" w:rsidP="00CB293D">
      <w:pPr>
        <w:jc w:val="both"/>
      </w:pPr>
      <w:r w:rsidRPr="00CE70F6">
        <w:t xml:space="preserve">Monsieur le Maire présente le </w:t>
      </w:r>
      <w:r w:rsidR="00C5343D">
        <w:t xml:space="preserve">budget à l’équilibre en fonctionnement à </w:t>
      </w:r>
      <w:r w:rsidR="00B547DC">
        <w:t>2</w:t>
      </w:r>
      <w:r w:rsidR="00622B00">
        <w:t> </w:t>
      </w:r>
      <w:r w:rsidR="00B547DC">
        <w:t>471</w:t>
      </w:r>
      <w:r w:rsidR="00622B00">
        <w:t> 589,74</w:t>
      </w:r>
      <w:r w:rsidR="00C5343D">
        <w:t xml:space="preserve">                        € et en investissement à hauteur de </w:t>
      </w:r>
      <w:r w:rsidR="00622B00">
        <w:t>1 580 098,52</w:t>
      </w:r>
      <w:r w:rsidR="00C5343D">
        <w:t xml:space="preserve"> €. Nous retrouvons dans ce budget les travaux de voirie sur le fonctionnement pour récupérer la tva, les bornes ent</w:t>
      </w:r>
      <w:r w:rsidR="00622B00">
        <w:t>e</w:t>
      </w:r>
      <w:r w:rsidR="00C5343D">
        <w:t>rré</w:t>
      </w:r>
      <w:r w:rsidR="00622B00">
        <w:t>e</w:t>
      </w:r>
      <w:r w:rsidR="00C5343D">
        <w:t>s et le mu</w:t>
      </w:r>
      <w:r w:rsidR="00622B00">
        <w:t>l</w:t>
      </w:r>
      <w:r w:rsidR="00C5343D">
        <w:t xml:space="preserve">ti site. Pour l’investissement les programmes inscrits sont, la remise Henry, travaux de la mairie à finaliser, l’agencement </w:t>
      </w:r>
      <w:r w:rsidR="00622B00">
        <w:t>de l’</w:t>
      </w:r>
      <w:r w:rsidR="00C5343D">
        <w:t xml:space="preserve">aire de loisirs, </w:t>
      </w:r>
      <w:r w:rsidR="00622B00">
        <w:t xml:space="preserve">la toile qui revient le 13 juin. Pour </w:t>
      </w:r>
      <w:r w:rsidR="00C5343D">
        <w:t>les fontaines</w:t>
      </w:r>
      <w:r w:rsidR="00C119DB">
        <w:t xml:space="preserve"> les</w:t>
      </w:r>
      <w:r w:rsidR="00C5343D">
        <w:t xml:space="preserve"> dates </w:t>
      </w:r>
      <w:r w:rsidR="00C119DB">
        <w:t xml:space="preserve">sont </w:t>
      </w:r>
      <w:r w:rsidR="00C5343D">
        <w:t xml:space="preserve">programmées, </w:t>
      </w:r>
      <w:r w:rsidR="00C119DB">
        <w:t>également pou</w:t>
      </w:r>
      <w:r w:rsidR="00C5343D">
        <w:t xml:space="preserve">r </w:t>
      </w:r>
      <w:r w:rsidR="00C119DB">
        <w:t>les</w:t>
      </w:r>
      <w:r w:rsidR="00C5343D">
        <w:t xml:space="preserve"> toilettes </w:t>
      </w:r>
      <w:r w:rsidR="00C119DB">
        <w:t>Place M</w:t>
      </w:r>
      <w:r w:rsidR="00C5343D">
        <w:t xml:space="preserve">oreau, les jeux sont engagés. Colette </w:t>
      </w:r>
      <w:r w:rsidR="00C119DB">
        <w:t>G</w:t>
      </w:r>
      <w:r w:rsidR="00C5343D">
        <w:t xml:space="preserve">uibert demande à ce que l’on commence par le vote des subventions aux associations. </w:t>
      </w:r>
      <w:r w:rsidR="00C119DB">
        <w:t>A</w:t>
      </w:r>
      <w:r w:rsidR="00C5343D">
        <w:t xml:space="preserve">lexandra </w:t>
      </w:r>
      <w:r w:rsidR="00C119DB">
        <w:t xml:space="preserve">BAILE </w:t>
      </w:r>
      <w:r w:rsidR="00C5343D">
        <w:t>demande</w:t>
      </w:r>
      <w:r w:rsidR="00C119DB">
        <w:t xml:space="preserve"> le montant des travaux mairie. Mathieu </w:t>
      </w:r>
      <w:r w:rsidR="00242A81">
        <w:t xml:space="preserve">Conil </w:t>
      </w:r>
      <w:r w:rsidR="00C119DB">
        <w:t xml:space="preserve">souligne qu’il y a </w:t>
      </w:r>
      <w:r w:rsidR="00242A81">
        <w:t xml:space="preserve">30 % de subvention. </w:t>
      </w:r>
      <w:r w:rsidR="00C119DB">
        <w:t xml:space="preserve">Il y a 70 % avec le </w:t>
      </w:r>
      <w:proofErr w:type="spellStart"/>
      <w:r w:rsidR="00C119DB">
        <w:t>Frat</w:t>
      </w:r>
      <w:proofErr w:type="spellEnd"/>
      <w:r w:rsidR="00C119DB">
        <w:t xml:space="preserve"> et la </w:t>
      </w:r>
      <w:proofErr w:type="spellStart"/>
      <w:r w:rsidR="00C119DB">
        <w:t>Detr</w:t>
      </w:r>
      <w:proofErr w:type="spellEnd"/>
      <w:r w:rsidR="00C119DB">
        <w:t xml:space="preserve"> pour 255 000 € HT</w:t>
      </w:r>
      <w:r w:rsidR="00242A81">
        <w:t xml:space="preserve"> travaux</w:t>
      </w:r>
      <w:r w:rsidR="00C119DB">
        <w:t xml:space="preserve"> et AMO</w:t>
      </w:r>
      <w:r w:rsidR="00242A81">
        <w:t>.</w:t>
      </w:r>
      <w:r w:rsidR="00C119DB">
        <w:t xml:space="preserve"> Egalement nous récupérons la TVA</w:t>
      </w:r>
      <w:r w:rsidR="00242A81">
        <w:t>.</w:t>
      </w:r>
      <w:r w:rsidR="00950A43">
        <w:t xml:space="preserve"> L’on procède au vote.</w:t>
      </w:r>
    </w:p>
    <w:p w:rsidR="00CB293D" w:rsidRDefault="0081687F" w:rsidP="0081687F">
      <w:pPr>
        <w:jc w:val="both"/>
      </w:pPr>
      <w:r>
        <w:t>Pour : Isa</w:t>
      </w:r>
      <w:r w:rsidR="00950A43">
        <w:t>belle Mermet, Marie-Christine Cesar et Lucas Guibert.</w:t>
      </w:r>
    </w:p>
    <w:p w:rsidR="00FA0824" w:rsidRDefault="00950A43" w:rsidP="0081687F">
      <w:pPr>
        <w:jc w:val="both"/>
      </w:pPr>
      <w:r>
        <w:t>Contre tous les autres soit 8.</w:t>
      </w:r>
    </w:p>
    <w:p w:rsidR="00950A43" w:rsidRDefault="00950A43" w:rsidP="0081687F">
      <w:pPr>
        <w:jc w:val="both"/>
      </w:pPr>
      <w:r>
        <w:t>Ce budget n’est pas adopté.</w:t>
      </w:r>
    </w:p>
    <w:p w:rsidR="001C5DA7" w:rsidRPr="00CE70F6" w:rsidRDefault="001C5DA7" w:rsidP="001C5DA7">
      <w:pPr>
        <w:jc w:val="both"/>
      </w:pPr>
    </w:p>
    <w:p w:rsidR="00C177CC" w:rsidRPr="00CE70F6" w:rsidRDefault="006C3DBF" w:rsidP="001C5DA7">
      <w:pPr>
        <w:jc w:val="both"/>
        <w:rPr>
          <w:b/>
          <w:u w:val="single"/>
        </w:rPr>
      </w:pPr>
      <w:proofErr w:type="gramStart"/>
      <w:r>
        <w:rPr>
          <w:b/>
        </w:rPr>
        <w:t xml:space="preserve">V </w:t>
      </w:r>
      <w:r w:rsidR="007559F7" w:rsidRPr="007559F7">
        <w:rPr>
          <w:b/>
        </w:rPr>
        <w:t>)</w:t>
      </w:r>
      <w:proofErr w:type="gramEnd"/>
      <w:r w:rsidR="007559F7">
        <w:rPr>
          <w:b/>
          <w:u w:val="single"/>
        </w:rPr>
        <w:t xml:space="preserve"> </w:t>
      </w:r>
      <w:r w:rsidR="00C177CC" w:rsidRPr="00CE70F6">
        <w:rPr>
          <w:b/>
          <w:u w:val="single"/>
        </w:rPr>
        <w:t>SUBVENTIONS AUX ASSOCIATIONS</w:t>
      </w:r>
      <w:r w:rsidR="00950A43">
        <w:rPr>
          <w:b/>
          <w:u w:val="single"/>
        </w:rPr>
        <w:t>.</w:t>
      </w:r>
    </w:p>
    <w:p w:rsidR="00C177CC" w:rsidRPr="00CE70F6" w:rsidRDefault="00C177CC" w:rsidP="00C177CC">
      <w:pPr>
        <w:ind w:left="709"/>
        <w:jc w:val="both"/>
      </w:pPr>
    </w:p>
    <w:p w:rsidR="00C177CC" w:rsidRPr="00CE70F6" w:rsidRDefault="00C177CC" w:rsidP="001C5DA7">
      <w:pPr>
        <w:jc w:val="both"/>
      </w:pPr>
      <w:r w:rsidRPr="00CE70F6">
        <w:t>Monsieur le Maire rappelle que le conseil municipal s’est réuni le</w:t>
      </w:r>
      <w:r w:rsidR="004871F5">
        <w:t xml:space="preserve"> 25 mars 2019</w:t>
      </w:r>
      <w:r w:rsidRPr="00CE70F6">
        <w:t xml:space="preserve"> pour discuter du budget. Un débat s’est instauré à ce moment-là sur les subventions à donner aux associations.</w:t>
      </w:r>
    </w:p>
    <w:p w:rsidR="00C177CC" w:rsidRDefault="00CD537D" w:rsidP="001C5DA7">
      <w:pPr>
        <w:jc w:val="both"/>
      </w:pPr>
      <w:r>
        <w:t>Il est</w:t>
      </w:r>
      <w:r w:rsidR="005243E2">
        <w:t xml:space="preserve"> proposé </w:t>
      </w:r>
      <w:r w:rsidR="004871F5">
        <w:t>20 890</w:t>
      </w:r>
      <w:r>
        <w:t xml:space="preserve"> € aux associations.</w:t>
      </w:r>
    </w:p>
    <w:p w:rsidR="00396C75" w:rsidRDefault="00396C75" w:rsidP="001C5DA7">
      <w:pPr>
        <w:jc w:val="both"/>
      </w:pPr>
      <w:r>
        <w:t xml:space="preserve">Colette Guibert revient sur les subventions. </w:t>
      </w:r>
      <w:proofErr w:type="gramStart"/>
      <w:r>
        <w:t>Il y</w:t>
      </w:r>
      <w:proofErr w:type="gramEnd"/>
      <w:r>
        <w:t xml:space="preserve"> a pas info des vallées. 250 € sont à rajouter et elle souligne que l’on peut encore faire des efforts sur les subventions.  Didier </w:t>
      </w:r>
      <w:proofErr w:type="spellStart"/>
      <w:r>
        <w:t>Occelli</w:t>
      </w:r>
      <w:proofErr w:type="spellEnd"/>
      <w:r>
        <w:t xml:space="preserve"> précise qu’il a demandé à plusieurs reprises des rendez-vous sans réponse et pas de réponses aux mails. Marie-Christine Cesar souligne que  depuis 2014 ce conseil est passé de 9000 € à 15000 € pour </w:t>
      </w:r>
      <w:r>
        <w:lastRenderedPageBreak/>
        <w:t xml:space="preserve">les associations. Colette guibert précise que c’est important pour la vie du village. Didier </w:t>
      </w:r>
      <w:proofErr w:type="spellStart"/>
      <w:r>
        <w:t>Occelli</w:t>
      </w:r>
      <w:proofErr w:type="spellEnd"/>
      <w:r>
        <w:t xml:space="preserve"> rappelle que l’APPE avait 20 000 €</w:t>
      </w:r>
    </w:p>
    <w:p w:rsidR="00906298" w:rsidRDefault="00906298" w:rsidP="00C177CC">
      <w:pPr>
        <w:ind w:left="709"/>
        <w:jc w:val="both"/>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238"/>
        <w:gridCol w:w="1403"/>
        <w:gridCol w:w="1020"/>
      </w:tblGrid>
      <w:tr w:rsidR="00906298" w:rsidRPr="00451C88" w:rsidTr="00A91307">
        <w:tc>
          <w:tcPr>
            <w:tcW w:w="0" w:type="auto"/>
            <w:shd w:val="clear" w:color="auto" w:fill="auto"/>
          </w:tcPr>
          <w:p w:rsidR="00906298" w:rsidRPr="00451C88" w:rsidRDefault="00906298" w:rsidP="00A91307">
            <w:pPr>
              <w:spacing w:line="240" w:lineRule="exact"/>
              <w:jc w:val="center"/>
              <w:rPr>
                <w:b/>
                <w:lang w:val="de-DE"/>
              </w:rPr>
            </w:pPr>
            <w:r w:rsidRPr="00451C88">
              <w:rPr>
                <w:b/>
                <w:lang w:val="de-DE"/>
              </w:rPr>
              <w:t>ORGANISMES</w:t>
            </w:r>
          </w:p>
        </w:tc>
        <w:tc>
          <w:tcPr>
            <w:tcW w:w="0" w:type="auto"/>
            <w:shd w:val="clear" w:color="auto" w:fill="auto"/>
          </w:tcPr>
          <w:p w:rsidR="00906298" w:rsidRPr="00451C88" w:rsidRDefault="00906298" w:rsidP="00A91307">
            <w:pPr>
              <w:spacing w:line="240" w:lineRule="exact"/>
              <w:jc w:val="center"/>
              <w:rPr>
                <w:b/>
                <w:lang w:val="de-DE"/>
              </w:rPr>
            </w:pPr>
            <w:proofErr w:type="spellStart"/>
            <w:r w:rsidRPr="00451C88">
              <w:rPr>
                <w:b/>
                <w:lang w:val="de-DE"/>
              </w:rPr>
              <w:t>Pour</w:t>
            </w:r>
            <w:proofErr w:type="spellEnd"/>
            <w:r w:rsidRPr="00451C88">
              <w:rPr>
                <w:b/>
                <w:lang w:val="de-DE"/>
              </w:rPr>
              <w:t xml:space="preserve"> </w:t>
            </w:r>
            <w:proofErr w:type="spellStart"/>
            <w:r w:rsidRPr="00451C88">
              <w:rPr>
                <w:b/>
                <w:lang w:val="de-DE"/>
              </w:rPr>
              <w:t>mémoire</w:t>
            </w:r>
            <w:proofErr w:type="spellEnd"/>
          </w:p>
        </w:tc>
        <w:tc>
          <w:tcPr>
            <w:tcW w:w="0" w:type="auto"/>
            <w:shd w:val="clear" w:color="auto" w:fill="auto"/>
          </w:tcPr>
          <w:p w:rsidR="00906298" w:rsidRPr="00451C88" w:rsidRDefault="00906298" w:rsidP="00A91307">
            <w:pPr>
              <w:spacing w:line="240" w:lineRule="exact"/>
              <w:jc w:val="center"/>
              <w:rPr>
                <w:b/>
                <w:lang w:val="de-DE"/>
              </w:rPr>
            </w:pPr>
            <w:r w:rsidRPr="00451C88">
              <w:rPr>
                <w:b/>
                <w:lang w:val="de-DE"/>
              </w:rPr>
              <w:t>Proposition</w:t>
            </w:r>
          </w:p>
        </w:tc>
        <w:tc>
          <w:tcPr>
            <w:tcW w:w="0" w:type="auto"/>
            <w:shd w:val="clear" w:color="auto" w:fill="auto"/>
          </w:tcPr>
          <w:p w:rsidR="00906298" w:rsidRPr="00451C88" w:rsidRDefault="00906298" w:rsidP="00A91307">
            <w:pPr>
              <w:spacing w:line="240" w:lineRule="exact"/>
              <w:jc w:val="center"/>
              <w:rPr>
                <w:b/>
                <w:lang w:val="de-DE"/>
              </w:rPr>
            </w:pPr>
            <w:proofErr w:type="spellStart"/>
            <w:r w:rsidRPr="00451C88">
              <w:rPr>
                <w:b/>
                <w:lang w:val="de-DE"/>
              </w:rPr>
              <w:t>Vote</w:t>
            </w:r>
            <w:proofErr w:type="spellEnd"/>
            <w:r w:rsidRPr="00451C88">
              <w:rPr>
                <w:b/>
                <w:lang w:val="de-DE"/>
              </w:rPr>
              <w:t xml:space="preserve"> </w:t>
            </w:r>
            <w:proofErr w:type="spellStart"/>
            <w:r w:rsidRPr="00451C88">
              <w:rPr>
                <w:b/>
                <w:lang w:val="de-DE"/>
              </w:rPr>
              <w:t>conseil</w:t>
            </w:r>
            <w:proofErr w:type="spellEnd"/>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AEMBA</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600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600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AMICALE POMPIERS</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400</w:t>
            </w:r>
          </w:p>
        </w:tc>
        <w:tc>
          <w:tcPr>
            <w:tcW w:w="0" w:type="auto"/>
            <w:shd w:val="clear" w:color="auto" w:fill="auto"/>
          </w:tcPr>
          <w:p w:rsidR="00906298" w:rsidRPr="00451C88" w:rsidRDefault="00906298" w:rsidP="00A91307">
            <w:pPr>
              <w:spacing w:line="240" w:lineRule="exact"/>
              <w:jc w:val="center"/>
              <w:rPr>
                <w:lang w:val="de-DE"/>
              </w:rPr>
            </w:pPr>
            <w:r>
              <w:rPr>
                <w:lang w:val="de-DE"/>
              </w:rPr>
              <w:t>700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AMICALE PERSONNEL</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700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700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APPE</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600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600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ASE</w:t>
            </w:r>
          </w:p>
        </w:tc>
        <w:tc>
          <w:tcPr>
            <w:tcW w:w="0" w:type="auto"/>
            <w:shd w:val="clear" w:color="auto" w:fill="auto"/>
          </w:tcPr>
          <w:p w:rsidR="00906298" w:rsidRPr="00451C88" w:rsidRDefault="00906298" w:rsidP="00A91307">
            <w:pPr>
              <w:spacing w:line="240" w:lineRule="exact"/>
              <w:jc w:val="center"/>
              <w:rPr>
                <w:lang w:val="de-DE"/>
              </w:rPr>
            </w:pPr>
            <w:r>
              <w:rPr>
                <w:lang w:val="de-DE"/>
              </w:rPr>
              <w:t>2000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2</w:t>
            </w:r>
            <w:r>
              <w:rPr>
                <w:lang w:val="de-DE"/>
              </w:rPr>
              <w:t>400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APEE</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1</w:t>
            </w:r>
            <w:r>
              <w:rPr>
                <w:lang w:val="de-DE"/>
              </w:rPr>
              <w:t>0</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r>
              <w:rPr>
                <w:lang w:val="de-DE"/>
              </w:rPr>
              <w:t>1200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COMITE DU PLAN</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1</w:t>
            </w:r>
            <w:r>
              <w:rPr>
                <w:lang w:val="de-DE"/>
              </w:rPr>
              <w:t>8</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r>
              <w:rPr>
                <w:lang w:val="de-DE"/>
              </w:rPr>
              <w:t>2000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COMITE DES FETES</w:t>
            </w:r>
            <w:r>
              <w:rPr>
                <w:lang w:val="de-DE"/>
              </w:rPr>
              <w:t xml:space="preserve"> ENTREVAUX</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2</w:t>
            </w:r>
            <w:r>
              <w:rPr>
                <w:lang w:val="de-DE"/>
              </w:rPr>
              <w:t>5</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2</w:t>
            </w:r>
            <w:r>
              <w:rPr>
                <w:lang w:val="de-DE"/>
              </w:rPr>
              <w:t>7</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COMITE DE BAY</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1100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1</w:t>
            </w:r>
            <w:r>
              <w:rPr>
                <w:lang w:val="de-DE"/>
              </w:rPr>
              <w:t>3</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ECCE</w:t>
            </w:r>
          </w:p>
        </w:tc>
        <w:tc>
          <w:tcPr>
            <w:tcW w:w="0" w:type="auto"/>
            <w:shd w:val="clear" w:color="auto" w:fill="auto"/>
          </w:tcPr>
          <w:p w:rsidR="00906298" w:rsidRPr="00451C88" w:rsidRDefault="00906298" w:rsidP="00A91307">
            <w:pPr>
              <w:spacing w:line="240" w:lineRule="exact"/>
              <w:jc w:val="center"/>
              <w:rPr>
                <w:lang w:val="de-DE"/>
              </w:rPr>
            </w:pPr>
            <w:r>
              <w:rPr>
                <w:lang w:val="de-DE"/>
              </w:rPr>
              <w:t>900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5000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rPr>
          <w:trHeight w:val="451"/>
        </w:trPr>
        <w:tc>
          <w:tcPr>
            <w:tcW w:w="0" w:type="auto"/>
            <w:shd w:val="clear" w:color="auto" w:fill="auto"/>
          </w:tcPr>
          <w:p w:rsidR="00906298" w:rsidRPr="00451C88" w:rsidRDefault="00906298" w:rsidP="00A91307">
            <w:pPr>
              <w:pStyle w:val="Sansinterligne"/>
              <w:jc w:val="center"/>
              <w:rPr>
                <w:lang w:val="de-DE"/>
              </w:rPr>
            </w:pPr>
            <w:r w:rsidRPr="00451C88">
              <w:rPr>
                <w:lang w:val="de-DE"/>
              </w:rPr>
              <w:t>CLAA</w:t>
            </w:r>
          </w:p>
        </w:tc>
        <w:tc>
          <w:tcPr>
            <w:tcW w:w="0" w:type="auto"/>
            <w:shd w:val="clear" w:color="auto" w:fill="auto"/>
          </w:tcPr>
          <w:p w:rsidR="00906298" w:rsidRPr="00451C88" w:rsidRDefault="00906298" w:rsidP="00A91307">
            <w:pPr>
              <w:spacing w:line="240" w:lineRule="exact"/>
              <w:jc w:val="center"/>
              <w:rPr>
                <w:lang w:val="de-DE"/>
              </w:rPr>
            </w:pPr>
            <w:r>
              <w:rPr>
                <w:lang w:val="de-DE"/>
              </w:rPr>
              <w:t>3</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r>
              <w:rPr>
                <w:lang w:val="de-DE"/>
              </w:rPr>
              <w:t>3</w:t>
            </w:r>
            <w:r w:rsidRPr="00451C88">
              <w:rPr>
                <w:lang w:val="de-DE"/>
              </w:rPr>
              <w:t>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FOOTBALL CLUB DES VALLEES</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900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9</w:t>
            </w:r>
            <w:r>
              <w:rPr>
                <w:lang w:val="de-DE"/>
              </w:rPr>
              <w:t>5</w:t>
            </w:r>
            <w:r w:rsidRPr="00451C88">
              <w:rPr>
                <w:lang w:val="de-DE"/>
              </w:rPr>
              <w:t>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Default="00906298" w:rsidP="00A91307">
            <w:pPr>
              <w:pStyle w:val="Sansinterligne"/>
              <w:jc w:val="center"/>
              <w:rPr>
                <w:lang w:val="de-DE"/>
              </w:rPr>
            </w:pPr>
            <w:r>
              <w:rPr>
                <w:lang w:val="de-DE"/>
              </w:rPr>
              <w:t>ENCHANTEURS ENTREVALAIS</w:t>
            </w:r>
          </w:p>
        </w:tc>
        <w:tc>
          <w:tcPr>
            <w:tcW w:w="0" w:type="auto"/>
            <w:shd w:val="clear" w:color="auto" w:fill="auto"/>
          </w:tcPr>
          <w:p w:rsidR="00906298" w:rsidRDefault="00906298" w:rsidP="00A91307">
            <w:pPr>
              <w:spacing w:line="240" w:lineRule="exact"/>
              <w:jc w:val="center"/>
              <w:rPr>
                <w:lang w:val="de-DE"/>
              </w:rPr>
            </w:pPr>
            <w:r>
              <w:rPr>
                <w:lang w:val="de-DE"/>
              </w:rPr>
              <w:t>1000</w:t>
            </w:r>
          </w:p>
        </w:tc>
        <w:tc>
          <w:tcPr>
            <w:tcW w:w="0" w:type="auto"/>
            <w:shd w:val="clear" w:color="auto" w:fill="auto"/>
          </w:tcPr>
          <w:p w:rsidR="00906298" w:rsidRPr="00451C88" w:rsidRDefault="00906298" w:rsidP="00A91307">
            <w:pPr>
              <w:spacing w:line="240" w:lineRule="exact"/>
              <w:jc w:val="center"/>
              <w:rPr>
                <w:lang w:val="de-DE"/>
              </w:rPr>
            </w:pPr>
            <w:r>
              <w:rPr>
                <w:lang w:val="de-DE"/>
              </w:rPr>
              <w:t>1000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ENTREV’ARTS</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400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FOYER SOCIO EDUCATIF ANNOT</w:t>
            </w:r>
          </w:p>
        </w:tc>
        <w:tc>
          <w:tcPr>
            <w:tcW w:w="0" w:type="auto"/>
            <w:shd w:val="clear" w:color="auto" w:fill="auto"/>
          </w:tcPr>
          <w:p w:rsidR="00906298" w:rsidRPr="00451C88" w:rsidRDefault="00906298" w:rsidP="00A91307">
            <w:pPr>
              <w:spacing w:line="240" w:lineRule="exact"/>
              <w:jc w:val="center"/>
              <w:rPr>
                <w:lang w:val="de-DE"/>
              </w:rPr>
            </w:pPr>
            <w:r>
              <w:rPr>
                <w:lang w:val="de-DE"/>
              </w:rPr>
              <w:t>250</w:t>
            </w:r>
          </w:p>
        </w:tc>
        <w:tc>
          <w:tcPr>
            <w:tcW w:w="0" w:type="auto"/>
            <w:shd w:val="clear" w:color="auto" w:fill="auto"/>
          </w:tcPr>
          <w:p w:rsidR="00906298" w:rsidRPr="00451C88" w:rsidRDefault="00906298" w:rsidP="00A91307">
            <w:pPr>
              <w:spacing w:line="240" w:lineRule="exact"/>
              <w:jc w:val="center"/>
              <w:rPr>
                <w:lang w:val="de-DE"/>
              </w:rPr>
            </w:pPr>
            <w:r>
              <w:rPr>
                <w:lang w:val="de-DE"/>
              </w:rPr>
              <w:t>250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RVV</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500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500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TENNIS CLUB DES VALLEES</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300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300</w:t>
            </w:r>
          </w:p>
        </w:tc>
        <w:tc>
          <w:tcPr>
            <w:tcW w:w="0" w:type="auto"/>
            <w:shd w:val="clear" w:color="auto" w:fill="auto"/>
          </w:tcPr>
          <w:p w:rsidR="00906298" w:rsidRPr="00451C88" w:rsidRDefault="00906298" w:rsidP="00A91307">
            <w:pPr>
              <w:spacing w:line="240" w:lineRule="exact"/>
              <w:jc w:val="center"/>
              <w:rPr>
                <w:lang w:val="de-DE"/>
              </w:rPr>
            </w:pPr>
          </w:p>
        </w:tc>
      </w:tr>
      <w:tr w:rsidR="004871F5" w:rsidRPr="00451C88" w:rsidTr="00A91307">
        <w:tc>
          <w:tcPr>
            <w:tcW w:w="0" w:type="auto"/>
            <w:shd w:val="clear" w:color="auto" w:fill="auto"/>
          </w:tcPr>
          <w:p w:rsidR="004871F5" w:rsidRPr="00451C88" w:rsidRDefault="004871F5" w:rsidP="00A91307">
            <w:pPr>
              <w:pStyle w:val="Sansinterligne"/>
              <w:jc w:val="center"/>
              <w:rPr>
                <w:lang w:val="de-DE"/>
              </w:rPr>
            </w:pPr>
            <w:r>
              <w:rPr>
                <w:lang w:val="de-DE"/>
              </w:rPr>
              <w:t>INFO DES VALLEES</w:t>
            </w:r>
          </w:p>
        </w:tc>
        <w:tc>
          <w:tcPr>
            <w:tcW w:w="0" w:type="auto"/>
            <w:shd w:val="clear" w:color="auto" w:fill="auto"/>
          </w:tcPr>
          <w:p w:rsidR="004871F5" w:rsidRDefault="004871F5" w:rsidP="00A91307">
            <w:pPr>
              <w:spacing w:line="240" w:lineRule="exact"/>
              <w:jc w:val="center"/>
              <w:rPr>
                <w:lang w:val="de-DE"/>
              </w:rPr>
            </w:pPr>
          </w:p>
        </w:tc>
        <w:tc>
          <w:tcPr>
            <w:tcW w:w="0" w:type="auto"/>
            <w:shd w:val="clear" w:color="auto" w:fill="auto"/>
          </w:tcPr>
          <w:p w:rsidR="004871F5" w:rsidRPr="00451C88" w:rsidRDefault="004871F5" w:rsidP="00A91307">
            <w:pPr>
              <w:spacing w:line="240" w:lineRule="exact"/>
              <w:jc w:val="center"/>
              <w:rPr>
                <w:lang w:val="de-DE"/>
              </w:rPr>
            </w:pPr>
            <w:r>
              <w:rPr>
                <w:lang w:val="de-DE"/>
              </w:rPr>
              <w:t>250</w:t>
            </w:r>
          </w:p>
        </w:tc>
        <w:tc>
          <w:tcPr>
            <w:tcW w:w="0" w:type="auto"/>
            <w:shd w:val="clear" w:color="auto" w:fill="auto"/>
          </w:tcPr>
          <w:p w:rsidR="004871F5" w:rsidRPr="00451C88" w:rsidRDefault="004871F5"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sidRPr="00451C88">
              <w:rPr>
                <w:lang w:val="de-DE"/>
              </w:rPr>
              <w:t>LES ZAZOUS</w:t>
            </w:r>
          </w:p>
        </w:tc>
        <w:tc>
          <w:tcPr>
            <w:tcW w:w="0" w:type="auto"/>
            <w:shd w:val="clear" w:color="auto" w:fill="auto"/>
          </w:tcPr>
          <w:p w:rsidR="00906298" w:rsidRPr="00451C88" w:rsidRDefault="00906298" w:rsidP="00A91307">
            <w:pPr>
              <w:spacing w:line="240" w:lineRule="exact"/>
              <w:jc w:val="center"/>
              <w:rPr>
                <w:lang w:val="de-DE"/>
              </w:rPr>
            </w:pPr>
            <w:r>
              <w:rPr>
                <w:lang w:val="de-DE"/>
              </w:rPr>
              <w:t>700</w:t>
            </w:r>
          </w:p>
        </w:tc>
        <w:tc>
          <w:tcPr>
            <w:tcW w:w="0" w:type="auto"/>
            <w:shd w:val="clear" w:color="auto" w:fill="auto"/>
          </w:tcPr>
          <w:p w:rsidR="00906298" w:rsidRPr="00451C88" w:rsidRDefault="00906298" w:rsidP="00A91307">
            <w:pPr>
              <w:spacing w:line="240" w:lineRule="exact"/>
              <w:jc w:val="center"/>
              <w:rPr>
                <w:lang w:val="de-DE"/>
              </w:rPr>
            </w:pPr>
            <w:r w:rsidRPr="00451C88">
              <w:rPr>
                <w:lang w:val="de-DE"/>
              </w:rPr>
              <w:t>0</w:t>
            </w:r>
          </w:p>
        </w:tc>
        <w:tc>
          <w:tcPr>
            <w:tcW w:w="0" w:type="auto"/>
            <w:shd w:val="clear" w:color="auto" w:fill="auto"/>
          </w:tcPr>
          <w:p w:rsidR="00906298" w:rsidRPr="00451C88" w:rsidRDefault="00906298" w:rsidP="00A91307">
            <w:pPr>
              <w:spacing w:line="240" w:lineRule="exact"/>
              <w:jc w:val="center"/>
              <w:rPr>
                <w:lang w:val="de-DE"/>
              </w:rPr>
            </w:pPr>
          </w:p>
        </w:tc>
      </w:tr>
      <w:tr w:rsidR="00906298" w:rsidRPr="00451C88" w:rsidTr="00A91307">
        <w:tc>
          <w:tcPr>
            <w:tcW w:w="0" w:type="auto"/>
            <w:shd w:val="clear" w:color="auto" w:fill="auto"/>
          </w:tcPr>
          <w:p w:rsidR="00906298" w:rsidRPr="00451C88" w:rsidRDefault="00906298" w:rsidP="00A91307">
            <w:pPr>
              <w:pStyle w:val="Sansinterligne"/>
              <w:jc w:val="center"/>
              <w:rPr>
                <w:lang w:val="de-DE"/>
              </w:rPr>
            </w:pPr>
            <w:r>
              <w:rPr>
                <w:lang w:val="de-DE"/>
              </w:rPr>
              <w:t>SYNDICAT OLEIOCOLE DU CANTON D’ENTREVAUX</w:t>
            </w:r>
          </w:p>
        </w:tc>
        <w:tc>
          <w:tcPr>
            <w:tcW w:w="0" w:type="auto"/>
            <w:shd w:val="clear" w:color="auto" w:fill="auto"/>
          </w:tcPr>
          <w:p w:rsidR="00906298" w:rsidRDefault="00906298" w:rsidP="00A91307">
            <w:pPr>
              <w:spacing w:line="240" w:lineRule="exact"/>
              <w:jc w:val="center"/>
              <w:rPr>
                <w:lang w:val="de-DE"/>
              </w:rPr>
            </w:pPr>
            <w:r>
              <w:rPr>
                <w:lang w:val="de-DE"/>
              </w:rPr>
              <w:t>0</w:t>
            </w:r>
          </w:p>
        </w:tc>
        <w:tc>
          <w:tcPr>
            <w:tcW w:w="0" w:type="auto"/>
            <w:shd w:val="clear" w:color="auto" w:fill="auto"/>
          </w:tcPr>
          <w:p w:rsidR="00906298" w:rsidRPr="00451C88" w:rsidRDefault="00906298" w:rsidP="00A91307">
            <w:pPr>
              <w:spacing w:line="240" w:lineRule="exact"/>
              <w:jc w:val="center"/>
              <w:rPr>
                <w:lang w:val="de-DE"/>
              </w:rPr>
            </w:pPr>
            <w:r>
              <w:rPr>
                <w:lang w:val="de-DE"/>
              </w:rPr>
              <w:t>140</w:t>
            </w:r>
          </w:p>
        </w:tc>
        <w:tc>
          <w:tcPr>
            <w:tcW w:w="0" w:type="auto"/>
            <w:shd w:val="clear" w:color="auto" w:fill="auto"/>
          </w:tcPr>
          <w:p w:rsidR="00906298" w:rsidRPr="00451C88" w:rsidRDefault="00906298" w:rsidP="00A91307">
            <w:pPr>
              <w:spacing w:line="240" w:lineRule="exact"/>
              <w:jc w:val="center"/>
              <w:rPr>
                <w:lang w:val="de-DE"/>
              </w:rPr>
            </w:pPr>
          </w:p>
        </w:tc>
      </w:tr>
    </w:tbl>
    <w:p w:rsidR="00906298" w:rsidRDefault="00906298" w:rsidP="00906298">
      <w:pPr>
        <w:ind w:left="705"/>
        <w:jc w:val="both"/>
        <w:rPr>
          <w:b/>
          <w:u w:val="single"/>
        </w:rPr>
      </w:pPr>
    </w:p>
    <w:p w:rsidR="00906298" w:rsidRDefault="00906298" w:rsidP="00C177CC">
      <w:pPr>
        <w:ind w:left="709"/>
        <w:jc w:val="both"/>
      </w:pPr>
    </w:p>
    <w:p w:rsidR="00906298" w:rsidRDefault="00906298" w:rsidP="00C177CC">
      <w:pPr>
        <w:ind w:left="709"/>
        <w:jc w:val="both"/>
      </w:pPr>
    </w:p>
    <w:p w:rsidR="00C177CC" w:rsidRDefault="00C177CC" w:rsidP="00BB122F">
      <w:pPr>
        <w:ind w:left="709"/>
        <w:jc w:val="both"/>
      </w:pPr>
      <w:r w:rsidRPr="00CE70F6">
        <w:t>Monsieur le Maire donne lecture de la délibération fixant l</w:t>
      </w:r>
      <w:r w:rsidR="00BB122F">
        <w:t>es subventions aux associations.</w:t>
      </w:r>
    </w:p>
    <w:p w:rsidR="00C177CC" w:rsidRDefault="00CD537D" w:rsidP="00F04B79">
      <w:pPr>
        <w:ind w:left="705"/>
        <w:jc w:val="both"/>
      </w:pPr>
      <w:r>
        <w:t xml:space="preserve">Cette délibération est adoptée à la majorité. </w:t>
      </w:r>
      <w:r w:rsidR="003A1B66">
        <w:t>Pour Marie-Christine Cesar, Isabelle Mermet, Patrick Mantrand et Lucas Guibert. Les 7 autres s’abstiennent.</w:t>
      </w:r>
    </w:p>
    <w:p w:rsidR="00D94B04" w:rsidRDefault="00D94B04" w:rsidP="00F04B79">
      <w:pPr>
        <w:ind w:left="705"/>
        <w:jc w:val="both"/>
      </w:pPr>
    </w:p>
    <w:p w:rsidR="00881CB6" w:rsidRDefault="00881CB6" w:rsidP="00F04B79">
      <w:pPr>
        <w:ind w:left="705"/>
        <w:jc w:val="both"/>
      </w:pPr>
    </w:p>
    <w:p w:rsidR="00D94B04" w:rsidRDefault="006C3DBF" w:rsidP="00D94B04">
      <w:pPr>
        <w:jc w:val="both"/>
        <w:rPr>
          <w:b/>
          <w:u w:val="single"/>
        </w:rPr>
      </w:pPr>
      <w:r>
        <w:rPr>
          <w:b/>
        </w:rPr>
        <w:t>VI</w:t>
      </w:r>
      <w:r w:rsidR="00D94B04" w:rsidRPr="001C5DA7">
        <w:rPr>
          <w:b/>
        </w:rPr>
        <w:t>)</w:t>
      </w:r>
      <w:r w:rsidR="00D94B04">
        <w:rPr>
          <w:b/>
          <w:u w:val="single"/>
        </w:rPr>
        <w:t xml:space="preserve"> BUDGET M49 2019</w:t>
      </w:r>
      <w:r w:rsidR="00CC4C4F">
        <w:rPr>
          <w:b/>
          <w:u w:val="single"/>
        </w:rPr>
        <w:t>.</w:t>
      </w:r>
    </w:p>
    <w:p w:rsidR="00D94B04" w:rsidRPr="007B5DE3" w:rsidRDefault="00D94B04" w:rsidP="00D94B04">
      <w:pPr>
        <w:jc w:val="both"/>
      </w:pPr>
    </w:p>
    <w:p w:rsidR="00D94B04" w:rsidRDefault="00D94B04" w:rsidP="008D3837">
      <w:pPr>
        <w:jc w:val="both"/>
      </w:pPr>
      <w:r w:rsidRPr="007B5DE3">
        <w:t xml:space="preserve">Monsieur le Maire rappelle que ce budget a été débattu en </w:t>
      </w:r>
      <w:r>
        <w:t xml:space="preserve">commission des finances le </w:t>
      </w:r>
      <w:r w:rsidR="00CC4C4F">
        <w:t>25 mars 2019</w:t>
      </w:r>
      <w:r w:rsidRPr="007B5DE3">
        <w:t>. Il donne les chiffres du prévisionnel de ce budget qui sont :</w:t>
      </w:r>
      <w:r w:rsidR="00CC4C4F">
        <w:t xml:space="preserve"> En fonctionnement </w:t>
      </w:r>
      <w:r w:rsidR="0052000C">
        <w:t>181 846,05 € et en investissement 464 414,15 €. Il est prévu les travaux du poste à chlore emporté pendant les intempéries,</w:t>
      </w:r>
      <w:r w:rsidR="00D274FB">
        <w:t xml:space="preserve"> le forage à </w:t>
      </w:r>
      <w:proofErr w:type="spellStart"/>
      <w:r w:rsidR="0052000C">
        <w:t>Bay</w:t>
      </w:r>
      <w:proofErr w:type="spellEnd"/>
      <w:r w:rsidR="0052000C">
        <w:t>, le kilomè</w:t>
      </w:r>
      <w:r w:rsidR="00D274FB">
        <w:t>tre de canalisation au plan, les conduites assainissement</w:t>
      </w:r>
      <w:r w:rsidR="0052000C">
        <w:t>. Mathieu</w:t>
      </w:r>
      <w:r w:rsidR="00D274FB">
        <w:t xml:space="preserve"> Conil </w:t>
      </w:r>
      <w:r w:rsidR="0052000C">
        <w:t xml:space="preserve"> souligne qu’il y a quand même 400 000 € de travaux et que du temps de l’ancien maire il y avait eu un s</w:t>
      </w:r>
      <w:r w:rsidR="00D274FB">
        <w:t xml:space="preserve">chéma directeur </w:t>
      </w:r>
      <w:r w:rsidR="0052000C">
        <w:t xml:space="preserve">et que ce budget n’a pas de subvention. </w:t>
      </w:r>
      <w:r w:rsidR="00396C75">
        <w:t xml:space="preserve">Monsieur le Maire répond que les demandes de subvention sont en cours mais que nous n’avons pas encore les arrêtés de subventions. Les subventions n’ont pas pu être inscrites au budget. Patrick Mantrand dit que tout se fait au dernier moment. Monsieur le Maire répond que le retard a été lié au problème de l’AMO pour suivre les travaux. </w:t>
      </w:r>
      <w:r w:rsidR="0052000C">
        <w:t xml:space="preserve">L’on procède au vote. </w:t>
      </w:r>
      <w:r w:rsidR="00D274FB">
        <w:t xml:space="preserve"> </w:t>
      </w:r>
      <w:r w:rsidR="00D274FB">
        <w:lastRenderedPageBreak/>
        <w:t>Pour</w:t>
      </w:r>
      <w:r w:rsidR="0052000C">
        <w:t> : Marie-Christine Cesar, Isabelle Mermet et Lucas Guibert</w:t>
      </w:r>
      <w:r w:rsidR="00D274FB">
        <w:t xml:space="preserve">. </w:t>
      </w:r>
      <w:r w:rsidR="0052000C">
        <w:t>Les 8 autres votent contre</w:t>
      </w:r>
      <w:r w:rsidR="00D274FB">
        <w:t>.</w:t>
      </w:r>
      <w:r w:rsidR="0052000C">
        <w:t xml:space="preserve"> Ce budget n’est pas adopté.</w:t>
      </w:r>
    </w:p>
    <w:p w:rsidR="00D94B04" w:rsidRPr="00CE70F6" w:rsidRDefault="00D94B04" w:rsidP="00D94B04">
      <w:pPr>
        <w:pStyle w:val="Paragraphedeliste"/>
        <w:ind w:left="1429"/>
        <w:jc w:val="both"/>
      </w:pPr>
    </w:p>
    <w:p w:rsidR="00D94B04" w:rsidRPr="001C5DA7" w:rsidRDefault="006C3DBF" w:rsidP="00D94B04">
      <w:pPr>
        <w:jc w:val="both"/>
        <w:rPr>
          <w:b/>
          <w:u w:val="single"/>
        </w:rPr>
      </w:pPr>
      <w:r>
        <w:rPr>
          <w:b/>
        </w:rPr>
        <w:t>VII</w:t>
      </w:r>
      <w:r w:rsidR="00D94B04" w:rsidRPr="001C5DA7">
        <w:rPr>
          <w:b/>
        </w:rPr>
        <w:t xml:space="preserve">) </w:t>
      </w:r>
      <w:r w:rsidR="00D94B04" w:rsidRPr="001C5DA7">
        <w:rPr>
          <w:b/>
          <w:u w:val="single"/>
        </w:rPr>
        <w:t>VOTE DU BUDGET M 4 – POMPES FUNEBRES</w:t>
      </w:r>
    </w:p>
    <w:p w:rsidR="00D94B04" w:rsidRPr="00CE70F6" w:rsidRDefault="00D94B04" w:rsidP="00D94B04">
      <w:pPr>
        <w:pStyle w:val="Paragraphedeliste"/>
        <w:ind w:left="1429"/>
        <w:jc w:val="both"/>
      </w:pPr>
    </w:p>
    <w:p w:rsidR="00D94B04" w:rsidRDefault="0052000C" w:rsidP="00341AA6">
      <w:pPr>
        <w:jc w:val="both"/>
      </w:pPr>
      <w:r>
        <w:t>Monsieur le Maire propose ce budget</w:t>
      </w:r>
      <w:r w:rsidR="00341AA6">
        <w:t xml:space="preserve"> de fonctionnement à hauteur de 7 103,17 € Il le propose au vote. P</w:t>
      </w:r>
      <w:r w:rsidR="00D46E45">
        <w:t xml:space="preserve">our </w:t>
      </w:r>
      <w:r w:rsidR="00341AA6">
        <w:t>Marie-Christine Cesar, Lucas Guibert</w:t>
      </w:r>
      <w:r w:rsidR="00176BCF">
        <w:t xml:space="preserve">, Didier </w:t>
      </w:r>
      <w:proofErr w:type="spellStart"/>
      <w:r w:rsidR="00176BCF">
        <w:t>Occelli</w:t>
      </w:r>
      <w:proofErr w:type="spellEnd"/>
      <w:r w:rsidR="00341AA6">
        <w:t xml:space="preserve"> et Isabelle Mermet. Les </w:t>
      </w:r>
      <w:r w:rsidR="00176BCF">
        <w:t>7</w:t>
      </w:r>
      <w:r w:rsidR="00341AA6">
        <w:t xml:space="preserve"> autres sont contre</w:t>
      </w:r>
      <w:r w:rsidR="00D46E45">
        <w:t>.</w:t>
      </w:r>
      <w:r w:rsidR="00341AA6">
        <w:t xml:space="preserve"> Ce budget n’est pas adopté.</w:t>
      </w:r>
    </w:p>
    <w:p w:rsidR="007B5DE3" w:rsidRPr="00CE70F6" w:rsidRDefault="007B5DE3" w:rsidP="007B5DE3">
      <w:pPr>
        <w:ind w:left="709"/>
        <w:jc w:val="both"/>
      </w:pPr>
    </w:p>
    <w:p w:rsidR="00BC42C6" w:rsidRPr="00BC42C6" w:rsidRDefault="00341AA6" w:rsidP="007559F7">
      <w:pPr>
        <w:jc w:val="both"/>
      </w:pPr>
      <w:r>
        <w:rPr>
          <w:b/>
        </w:rPr>
        <w:t>VIII</w:t>
      </w:r>
      <w:r w:rsidR="00B75E40">
        <w:rPr>
          <w:b/>
        </w:rPr>
        <w:t>)</w:t>
      </w:r>
      <w:r w:rsidR="00BC42C6" w:rsidRPr="00BC42C6">
        <w:rPr>
          <w:b/>
        </w:rPr>
        <w:t xml:space="preserve"> </w:t>
      </w:r>
      <w:r w:rsidR="007B5DE3" w:rsidRPr="007B5DE3">
        <w:rPr>
          <w:b/>
          <w:u w:val="single"/>
        </w:rPr>
        <w:t>DEMANDE DE SUBVENTIO</w:t>
      </w:r>
      <w:r w:rsidR="007B5DE3">
        <w:rPr>
          <w:b/>
          <w:u w:val="single"/>
        </w:rPr>
        <w:t>N</w:t>
      </w:r>
      <w:r>
        <w:rPr>
          <w:b/>
          <w:u w:val="single"/>
        </w:rPr>
        <w:t>S</w:t>
      </w:r>
      <w:r w:rsidR="007B5DE3">
        <w:rPr>
          <w:b/>
          <w:u w:val="single"/>
        </w:rPr>
        <w:t xml:space="preserve"> </w:t>
      </w:r>
    </w:p>
    <w:p w:rsidR="0007660C" w:rsidRDefault="0007660C" w:rsidP="0007660C">
      <w:pPr>
        <w:ind w:left="709"/>
        <w:jc w:val="both"/>
        <w:rPr>
          <w:b/>
          <w:bCs/>
          <w:u w:val="single"/>
        </w:rPr>
      </w:pPr>
    </w:p>
    <w:p w:rsidR="0007660C" w:rsidRPr="00A46EB8" w:rsidRDefault="0007660C" w:rsidP="00704BD7">
      <w:pPr>
        <w:pStyle w:val="Paragraphedeliste"/>
        <w:numPr>
          <w:ilvl w:val="0"/>
          <w:numId w:val="27"/>
        </w:numPr>
        <w:jc w:val="both"/>
        <w:rPr>
          <w:b/>
          <w:bCs/>
          <w:u w:val="single"/>
        </w:rPr>
      </w:pPr>
      <w:r w:rsidRPr="00D90009">
        <w:rPr>
          <w:b/>
          <w:bCs/>
        </w:rPr>
        <w:t>FRAT</w:t>
      </w:r>
      <w:r w:rsidRPr="00341AA6">
        <w:rPr>
          <w:b/>
          <w:bCs/>
        </w:rPr>
        <w:t> </w:t>
      </w:r>
      <w:r w:rsidR="00A46EB8" w:rsidRPr="00341AA6">
        <w:rPr>
          <w:b/>
          <w:bCs/>
        </w:rPr>
        <w:t>1</w:t>
      </w:r>
      <w:r w:rsidRPr="00A46EB8">
        <w:rPr>
          <w:bCs/>
        </w:rPr>
        <w:t>:</w:t>
      </w:r>
      <w:r w:rsidRPr="001D5A39">
        <w:rPr>
          <w:bCs/>
        </w:rPr>
        <w:t xml:space="preserve"> M</w:t>
      </w:r>
      <w:r>
        <w:rPr>
          <w:bCs/>
        </w:rPr>
        <w:t>onsieur le Maire rappelle le dispositif FRAT.</w:t>
      </w:r>
      <w:r w:rsidR="00A46EB8" w:rsidRPr="00A46EB8">
        <w:rPr>
          <w:rFonts w:ascii="Arial" w:hAnsi="Arial" w:cs="Arial"/>
          <w:b/>
        </w:rPr>
        <w:t xml:space="preserve"> </w:t>
      </w:r>
      <w:r w:rsidR="003267B5">
        <w:t>Il s’agit d’obtenir</w:t>
      </w:r>
      <w:r w:rsidR="00A46EB8" w:rsidRPr="00A46EB8">
        <w:t xml:space="preserve"> un financement de 30 % sur le dossier rénovation des rues d’Entrevaux</w:t>
      </w:r>
      <w:r w:rsidR="00AE50B3">
        <w:t xml:space="preserve">. En lien avec le schéma directeur il sera nécessaire de refaire également l’assainissement. Ce dossier est scindé en 3 parties. On peut solliciter le </w:t>
      </w:r>
      <w:r w:rsidR="00341AA6">
        <w:t>FRAT</w:t>
      </w:r>
      <w:r w:rsidR="00AE50B3">
        <w:t xml:space="preserve"> à hauteur de 30 %</w:t>
      </w:r>
      <w:r w:rsidR="00A46EB8" w:rsidRPr="00A46EB8">
        <w:t xml:space="preserve"> tranche 1</w:t>
      </w:r>
      <w:r>
        <w:rPr>
          <w:bCs/>
        </w:rPr>
        <w:t xml:space="preserve"> Monsieur le Maire donne lecture de la délibération.</w:t>
      </w:r>
      <w:r w:rsidR="00AE50B3">
        <w:rPr>
          <w:bCs/>
        </w:rPr>
        <w:t xml:space="preserve"> Elle est adoptée </w:t>
      </w:r>
      <w:r w:rsidR="00341AA6">
        <w:rPr>
          <w:bCs/>
        </w:rPr>
        <w:t>à la majorité.</w:t>
      </w:r>
      <w:r w:rsidR="00AE50B3">
        <w:rPr>
          <w:bCs/>
        </w:rPr>
        <w:t xml:space="preserve"> M</w:t>
      </w:r>
      <w:r w:rsidR="00341AA6">
        <w:rPr>
          <w:bCs/>
        </w:rPr>
        <w:t xml:space="preserve">arie-Christine </w:t>
      </w:r>
      <w:r w:rsidR="00AE50B3">
        <w:rPr>
          <w:bCs/>
        </w:rPr>
        <w:t>C</w:t>
      </w:r>
      <w:r w:rsidR="00341AA6">
        <w:rPr>
          <w:bCs/>
        </w:rPr>
        <w:t>esar, Isabelle Mermet et Lucas Guibert pour</w:t>
      </w:r>
      <w:r w:rsidR="00AE50B3">
        <w:rPr>
          <w:bCs/>
        </w:rPr>
        <w:t xml:space="preserve">. </w:t>
      </w:r>
      <w:r w:rsidR="00341AA6">
        <w:rPr>
          <w:bCs/>
        </w:rPr>
        <w:t xml:space="preserve">Les </w:t>
      </w:r>
      <w:r w:rsidR="00AE50B3">
        <w:rPr>
          <w:bCs/>
        </w:rPr>
        <w:t xml:space="preserve">8 </w:t>
      </w:r>
      <w:r w:rsidR="00341AA6">
        <w:rPr>
          <w:bCs/>
        </w:rPr>
        <w:t xml:space="preserve">autres </w:t>
      </w:r>
      <w:r w:rsidR="00AE50B3">
        <w:rPr>
          <w:bCs/>
        </w:rPr>
        <w:t>absti</w:t>
      </w:r>
      <w:r w:rsidR="00341AA6">
        <w:rPr>
          <w:bCs/>
        </w:rPr>
        <w:t>ennent</w:t>
      </w:r>
      <w:r w:rsidR="00AE50B3">
        <w:rPr>
          <w:bCs/>
        </w:rPr>
        <w:t>.</w:t>
      </w:r>
    </w:p>
    <w:p w:rsidR="00A46EB8" w:rsidRPr="00341AA6" w:rsidRDefault="00A46EB8" w:rsidP="0007660C">
      <w:pPr>
        <w:pStyle w:val="Paragraphedeliste"/>
        <w:numPr>
          <w:ilvl w:val="0"/>
          <w:numId w:val="27"/>
        </w:numPr>
        <w:jc w:val="both"/>
        <w:rPr>
          <w:b/>
          <w:bCs/>
          <w:sz w:val="22"/>
          <w:szCs w:val="22"/>
          <w:u w:val="single"/>
        </w:rPr>
      </w:pPr>
      <w:r>
        <w:rPr>
          <w:b/>
          <w:bCs/>
        </w:rPr>
        <w:t>FRAT 2</w:t>
      </w:r>
      <w:r w:rsidRPr="00A46EB8">
        <w:rPr>
          <w:bCs/>
        </w:rPr>
        <w:t> :</w:t>
      </w:r>
      <w:r w:rsidR="003267B5">
        <w:rPr>
          <w:rFonts w:ascii="Arial" w:hAnsi="Arial" w:cs="Arial"/>
          <w:b/>
        </w:rPr>
        <w:t xml:space="preserve"> </w:t>
      </w:r>
      <w:r w:rsidR="00341AA6" w:rsidRPr="00341AA6">
        <w:rPr>
          <w:sz w:val="22"/>
          <w:szCs w:val="22"/>
        </w:rPr>
        <w:t>Monsieur le Maire rappelle le dispositif pour les</w:t>
      </w:r>
      <w:r w:rsidR="009D56E8" w:rsidRPr="00341AA6">
        <w:rPr>
          <w:sz w:val="22"/>
          <w:szCs w:val="22"/>
        </w:rPr>
        <w:t xml:space="preserve"> – 1250 habitants. Il est proposé de soumettre à la subvention les rénovations des portes d’Italie et porte de </w:t>
      </w:r>
      <w:r w:rsidR="00341AA6" w:rsidRPr="00341AA6">
        <w:rPr>
          <w:sz w:val="22"/>
          <w:szCs w:val="22"/>
        </w:rPr>
        <w:t>F</w:t>
      </w:r>
      <w:r w:rsidR="009D56E8" w:rsidRPr="00341AA6">
        <w:rPr>
          <w:sz w:val="22"/>
          <w:szCs w:val="22"/>
        </w:rPr>
        <w:t>rance. On pourrait solliciter 12 000 € taux maxi</w:t>
      </w:r>
      <w:r w:rsidR="00341AA6" w:rsidRPr="00341AA6">
        <w:rPr>
          <w:sz w:val="22"/>
          <w:szCs w:val="22"/>
        </w:rPr>
        <w:t>mal</w:t>
      </w:r>
      <w:r w:rsidR="009D56E8" w:rsidRPr="00341AA6">
        <w:rPr>
          <w:sz w:val="22"/>
          <w:szCs w:val="22"/>
        </w:rPr>
        <w:t xml:space="preserve">. </w:t>
      </w:r>
      <w:r w:rsidR="00341AA6" w:rsidRPr="00341AA6">
        <w:rPr>
          <w:sz w:val="22"/>
          <w:szCs w:val="22"/>
        </w:rPr>
        <w:t>Pour Marie-Christine Cesar, Lucas Guibert et Isabelle Mermet. Les 8 autres s’abstiennent</w:t>
      </w:r>
      <w:r w:rsidR="009D56E8" w:rsidRPr="00341AA6">
        <w:rPr>
          <w:sz w:val="22"/>
          <w:szCs w:val="22"/>
        </w:rPr>
        <w:t xml:space="preserve">. </w:t>
      </w:r>
      <w:r w:rsidR="00341AA6">
        <w:rPr>
          <w:sz w:val="22"/>
          <w:szCs w:val="22"/>
        </w:rPr>
        <w:t>Cette délibération est adoptée à la majorité.</w:t>
      </w:r>
    </w:p>
    <w:p w:rsidR="0007660C" w:rsidRPr="00341AA6" w:rsidRDefault="0007660C" w:rsidP="00A91307">
      <w:pPr>
        <w:pStyle w:val="Paragraphedeliste"/>
        <w:numPr>
          <w:ilvl w:val="0"/>
          <w:numId w:val="27"/>
        </w:numPr>
        <w:ind w:left="1069"/>
        <w:jc w:val="both"/>
        <w:rPr>
          <w:b/>
          <w:bCs/>
          <w:u w:val="single"/>
        </w:rPr>
      </w:pPr>
      <w:r w:rsidRPr="00341AA6">
        <w:rPr>
          <w:b/>
          <w:bCs/>
          <w:sz w:val="22"/>
          <w:szCs w:val="22"/>
        </w:rPr>
        <w:t>FODAC</w:t>
      </w:r>
      <w:r w:rsidRPr="00341AA6">
        <w:rPr>
          <w:bCs/>
          <w:sz w:val="22"/>
          <w:szCs w:val="22"/>
        </w:rPr>
        <w:t xml:space="preserve"> : </w:t>
      </w:r>
      <w:r w:rsidR="00341AA6">
        <w:rPr>
          <w:bCs/>
          <w:sz w:val="22"/>
          <w:szCs w:val="22"/>
        </w:rPr>
        <w:t>L</w:t>
      </w:r>
      <w:r w:rsidR="009D56E8" w:rsidRPr="00341AA6">
        <w:rPr>
          <w:bCs/>
          <w:sz w:val="22"/>
          <w:szCs w:val="22"/>
        </w:rPr>
        <w:t>e département propose des financements</w:t>
      </w:r>
      <w:r w:rsidR="009D56E8" w:rsidRPr="00F22361">
        <w:rPr>
          <w:bCs/>
        </w:rPr>
        <w:t xml:space="preserve"> à hauteur de </w:t>
      </w:r>
      <w:r w:rsidR="00341AA6">
        <w:rPr>
          <w:bCs/>
        </w:rPr>
        <w:t>25</w:t>
      </w:r>
      <w:r w:rsidR="009D56E8" w:rsidRPr="00F22361">
        <w:rPr>
          <w:bCs/>
        </w:rPr>
        <w:t xml:space="preserve"> % et plafonné à hauteur de 10 000 € pour la commune d’Entrevaux. Il propose la pergola et les jeux et la serre. On pourrait solliciter le dé</w:t>
      </w:r>
      <w:r w:rsidR="00341AA6">
        <w:rPr>
          <w:bCs/>
        </w:rPr>
        <w:t>partement à hauteur de 24 935 € de travaux.</w:t>
      </w:r>
      <w:r w:rsidR="009D56E8" w:rsidRPr="00F22361">
        <w:rPr>
          <w:bCs/>
        </w:rPr>
        <w:t xml:space="preserve"> Pour Isa</w:t>
      </w:r>
      <w:r w:rsidR="00341AA6">
        <w:rPr>
          <w:bCs/>
        </w:rPr>
        <w:t>belle Mermet, Marie-Christine Cesar et Lucas Guibert</w:t>
      </w:r>
      <w:r w:rsidR="009D56E8" w:rsidRPr="00F22361">
        <w:rPr>
          <w:bCs/>
        </w:rPr>
        <w:t xml:space="preserve">. </w:t>
      </w:r>
      <w:r w:rsidR="00341AA6">
        <w:rPr>
          <w:bCs/>
        </w:rPr>
        <w:t xml:space="preserve">Les </w:t>
      </w:r>
      <w:r w:rsidR="009D56E8" w:rsidRPr="00F22361">
        <w:rPr>
          <w:bCs/>
        </w:rPr>
        <w:t xml:space="preserve">8 </w:t>
      </w:r>
      <w:r w:rsidR="00341AA6">
        <w:rPr>
          <w:bCs/>
        </w:rPr>
        <w:t>autres s’abstiennent</w:t>
      </w:r>
      <w:r w:rsidR="009D56E8" w:rsidRPr="00F22361">
        <w:rPr>
          <w:bCs/>
        </w:rPr>
        <w:t>.</w:t>
      </w:r>
      <w:r w:rsidR="00341AA6">
        <w:rPr>
          <w:bCs/>
        </w:rPr>
        <w:t xml:space="preserve"> Cette délibération est adoptée à la majorité.</w:t>
      </w:r>
    </w:p>
    <w:p w:rsidR="00704BD7" w:rsidRPr="00A46EB8" w:rsidRDefault="00704BD7" w:rsidP="00704BD7">
      <w:pPr>
        <w:pStyle w:val="Paragraphedeliste"/>
        <w:numPr>
          <w:ilvl w:val="0"/>
          <w:numId w:val="27"/>
        </w:numPr>
        <w:jc w:val="both"/>
        <w:rPr>
          <w:b/>
          <w:bCs/>
          <w:u w:val="single"/>
        </w:rPr>
      </w:pPr>
      <w:r w:rsidRPr="00CD7C51">
        <w:rPr>
          <w:b/>
          <w:bCs/>
        </w:rPr>
        <w:t>ORGUE</w:t>
      </w:r>
      <w:r>
        <w:rPr>
          <w:bCs/>
        </w:rPr>
        <w:t> : Comme chaque année l’entretien de l’orgue peut être financé par la DRAC à hauteur de 25 %. Le devis reste stable à 963,70 € HT. Monsieur le Maire donne lecture de la délibération. A l’unanimité.</w:t>
      </w:r>
    </w:p>
    <w:p w:rsidR="00341AA6" w:rsidRPr="00F22361" w:rsidRDefault="00704BD7" w:rsidP="00704BD7">
      <w:pPr>
        <w:pStyle w:val="Paragraphedeliste"/>
        <w:numPr>
          <w:ilvl w:val="0"/>
          <w:numId w:val="27"/>
        </w:numPr>
        <w:jc w:val="both"/>
        <w:rPr>
          <w:b/>
          <w:bCs/>
          <w:u w:val="single"/>
        </w:rPr>
      </w:pPr>
      <w:r w:rsidRPr="00A46EB8">
        <w:rPr>
          <w:b/>
          <w:bCs/>
        </w:rPr>
        <w:t>FORAGE 2</w:t>
      </w:r>
      <w:r>
        <w:rPr>
          <w:b/>
          <w:bCs/>
        </w:rPr>
        <w:t> </w:t>
      </w:r>
      <w:r w:rsidRPr="00A46EB8">
        <w:rPr>
          <w:bCs/>
        </w:rPr>
        <w:t>:</w:t>
      </w:r>
      <w:r>
        <w:rPr>
          <w:bCs/>
        </w:rPr>
        <w:t xml:space="preserve"> Il s’agit du </w:t>
      </w:r>
      <w:r w:rsidRPr="003267B5">
        <w:t>contrôle et</w:t>
      </w:r>
      <w:r>
        <w:t xml:space="preserve"> de</w:t>
      </w:r>
      <w:r w:rsidRPr="003267B5">
        <w:t xml:space="preserve"> la diagraphie du forage</w:t>
      </w:r>
      <w:r>
        <w:t xml:space="preserve"> sur </w:t>
      </w:r>
      <w:proofErr w:type="spellStart"/>
      <w:r>
        <w:t>Bay</w:t>
      </w:r>
      <w:proofErr w:type="spellEnd"/>
      <w:r w:rsidRPr="003267B5">
        <w:t xml:space="preserve"> ainsi que la réalisation et l’interprétation des essais de pompage et analyses des travaux d’approfondissement</w:t>
      </w:r>
      <w:r>
        <w:t xml:space="preserve"> </w:t>
      </w:r>
      <w:r w:rsidRPr="003267B5">
        <w:t>existant.</w:t>
      </w:r>
      <w:r>
        <w:t xml:space="preserve"> Il s’agit de la deuxième phase qui s’élève à 16 000 € HT. Nous pouvons solliciter le taux maximal. A l’</w:t>
      </w:r>
      <w:r w:rsidR="001316CB">
        <w:t>u</w:t>
      </w:r>
      <w:r>
        <w:t>nanimité.</w:t>
      </w:r>
    </w:p>
    <w:p w:rsidR="00704BD7" w:rsidRPr="00A46EB8" w:rsidRDefault="00704BD7" w:rsidP="00704BD7">
      <w:pPr>
        <w:pStyle w:val="Paragraphedeliste"/>
        <w:numPr>
          <w:ilvl w:val="0"/>
          <w:numId w:val="27"/>
        </w:numPr>
        <w:jc w:val="both"/>
        <w:rPr>
          <w:b/>
          <w:bCs/>
          <w:u w:val="single"/>
        </w:rPr>
      </w:pPr>
      <w:r>
        <w:rPr>
          <w:b/>
          <w:bCs/>
        </w:rPr>
        <w:t>POSTE A CHLORE </w:t>
      </w:r>
      <w:r w:rsidRPr="00A46EB8">
        <w:rPr>
          <w:bCs/>
        </w:rPr>
        <w:t>:</w:t>
      </w:r>
      <w:r w:rsidRPr="003267B5">
        <w:rPr>
          <w:rFonts w:ascii="Arial" w:hAnsi="Arial" w:cs="Arial"/>
          <w:b/>
        </w:rPr>
        <w:t xml:space="preserve"> </w:t>
      </w:r>
      <w:r>
        <w:rPr>
          <w:sz w:val="22"/>
          <w:szCs w:val="22"/>
        </w:rPr>
        <w:t>L</w:t>
      </w:r>
      <w:r w:rsidRPr="00704BD7">
        <w:rPr>
          <w:sz w:val="22"/>
          <w:szCs w:val="22"/>
        </w:rPr>
        <w:t>es travaux de reconstruction s’élève</w:t>
      </w:r>
      <w:r>
        <w:rPr>
          <w:sz w:val="22"/>
          <w:szCs w:val="22"/>
        </w:rPr>
        <w:t>nt</w:t>
      </w:r>
      <w:r w:rsidRPr="00704BD7">
        <w:rPr>
          <w:sz w:val="22"/>
          <w:szCs w:val="22"/>
        </w:rPr>
        <w:t xml:space="preserve"> à </w:t>
      </w:r>
      <w:r>
        <w:rPr>
          <w:sz w:val="22"/>
          <w:szCs w:val="22"/>
        </w:rPr>
        <w:t xml:space="preserve">71 </w:t>
      </w:r>
      <w:r w:rsidR="00176BCF">
        <w:rPr>
          <w:sz w:val="22"/>
          <w:szCs w:val="22"/>
        </w:rPr>
        <w:t>872</w:t>
      </w:r>
      <w:r>
        <w:rPr>
          <w:sz w:val="22"/>
          <w:szCs w:val="22"/>
        </w:rPr>
        <w:t xml:space="preserve"> € HT. Nous sollicitons l</w:t>
      </w:r>
      <w:r w:rsidRPr="00704BD7">
        <w:rPr>
          <w:sz w:val="22"/>
          <w:szCs w:val="22"/>
        </w:rPr>
        <w:t>es taux maxi</w:t>
      </w:r>
      <w:r>
        <w:rPr>
          <w:sz w:val="22"/>
          <w:szCs w:val="22"/>
        </w:rPr>
        <w:t>mum</w:t>
      </w:r>
      <w:r w:rsidRPr="00704BD7">
        <w:rPr>
          <w:sz w:val="22"/>
          <w:szCs w:val="22"/>
        </w:rPr>
        <w:t>. A l’unanimité.</w:t>
      </w:r>
    </w:p>
    <w:p w:rsidR="00704BD7" w:rsidRPr="00704BD7" w:rsidRDefault="00704BD7" w:rsidP="00704BD7">
      <w:pPr>
        <w:pStyle w:val="Paragraphedeliste"/>
        <w:numPr>
          <w:ilvl w:val="0"/>
          <w:numId w:val="27"/>
        </w:numPr>
        <w:jc w:val="both"/>
        <w:rPr>
          <w:bCs/>
          <w:sz w:val="22"/>
          <w:szCs w:val="22"/>
        </w:rPr>
      </w:pPr>
      <w:r>
        <w:rPr>
          <w:b/>
          <w:bCs/>
        </w:rPr>
        <w:t>LACS </w:t>
      </w:r>
      <w:r w:rsidRPr="00704BD7">
        <w:rPr>
          <w:bCs/>
          <w:sz w:val="22"/>
          <w:szCs w:val="22"/>
        </w:rPr>
        <w:t>:</w:t>
      </w:r>
      <w:r w:rsidRPr="00704BD7">
        <w:rPr>
          <w:b/>
          <w:sz w:val="22"/>
          <w:szCs w:val="22"/>
        </w:rPr>
        <w:t xml:space="preserve"> </w:t>
      </w:r>
      <w:r w:rsidRPr="00704BD7">
        <w:rPr>
          <w:sz w:val="22"/>
          <w:szCs w:val="22"/>
        </w:rPr>
        <w:t xml:space="preserve">La région finance sur le patrimoine non inscrit des communes. </w:t>
      </w:r>
      <w:r>
        <w:rPr>
          <w:sz w:val="22"/>
          <w:szCs w:val="22"/>
        </w:rPr>
        <w:t>Il s’agit d’une d</w:t>
      </w:r>
      <w:r w:rsidRPr="00704BD7">
        <w:rPr>
          <w:sz w:val="22"/>
          <w:szCs w:val="22"/>
        </w:rPr>
        <w:t xml:space="preserve">emande pour </w:t>
      </w:r>
      <w:r>
        <w:rPr>
          <w:sz w:val="22"/>
          <w:szCs w:val="22"/>
        </w:rPr>
        <w:t xml:space="preserve">la </w:t>
      </w:r>
      <w:r w:rsidRPr="00704BD7">
        <w:rPr>
          <w:sz w:val="22"/>
          <w:szCs w:val="22"/>
        </w:rPr>
        <w:t xml:space="preserve">restauration </w:t>
      </w:r>
      <w:r>
        <w:rPr>
          <w:sz w:val="22"/>
          <w:szCs w:val="22"/>
        </w:rPr>
        <w:t xml:space="preserve">de la </w:t>
      </w:r>
      <w:r w:rsidRPr="00704BD7">
        <w:rPr>
          <w:sz w:val="22"/>
          <w:szCs w:val="22"/>
        </w:rPr>
        <w:t xml:space="preserve">chapelle de </w:t>
      </w:r>
      <w:r>
        <w:rPr>
          <w:sz w:val="22"/>
          <w:szCs w:val="22"/>
        </w:rPr>
        <w:t>L</w:t>
      </w:r>
      <w:r w:rsidRPr="00704BD7">
        <w:rPr>
          <w:sz w:val="22"/>
          <w:szCs w:val="22"/>
        </w:rPr>
        <w:t xml:space="preserve">acs. </w:t>
      </w:r>
      <w:r w:rsidR="00176BCF">
        <w:rPr>
          <w:sz w:val="22"/>
          <w:szCs w:val="22"/>
        </w:rPr>
        <w:t xml:space="preserve"> Le devis s’élève à 50 000 € HT La région finance à hauteur de 20 000 €. </w:t>
      </w:r>
      <w:r w:rsidRPr="00704BD7">
        <w:rPr>
          <w:sz w:val="22"/>
          <w:szCs w:val="22"/>
        </w:rPr>
        <w:t xml:space="preserve">A l’unanimité. </w:t>
      </w:r>
    </w:p>
    <w:p w:rsidR="0007660C" w:rsidRPr="00704BD7" w:rsidRDefault="0007660C" w:rsidP="00A91307">
      <w:pPr>
        <w:pStyle w:val="Paragraphedeliste"/>
        <w:numPr>
          <w:ilvl w:val="0"/>
          <w:numId w:val="27"/>
        </w:numPr>
        <w:ind w:left="1069"/>
        <w:jc w:val="both"/>
        <w:rPr>
          <w:b/>
          <w:bCs/>
          <w:u w:val="single"/>
        </w:rPr>
      </w:pPr>
      <w:r w:rsidRPr="00704BD7">
        <w:rPr>
          <w:b/>
          <w:bCs/>
        </w:rPr>
        <w:t>DSIL </w:t>
      </w:r>
      <w:r w:rsidRPr="00704BD7">
        <w:rPr>
          <w:bCs/>
        </w:rPr>
        <w:t xml:space="preserve">: Monsieur le Maire rappelle le dispositif DSIL. </w:t>
      </w:r>
      <w:r w:rsidR="00A46EB8" w:rsidRPr="00704BD7">
        <w:rPr>
          <w:bCs/>
        </w:rPr>
        <w:t xml:space="preserve">Il s’agit </w:t>
      </w:r>
      <w:r w:rsidR="00A46EB8" w:rsidRPr="00A46EB8">
        <w:t>d’obtenir un financement de 45% pour la création d’une salle multi-activités à la remise Henry en remplacement du contrat de ruralité.</w:t>
      </w:r>
      <w:r w:rsidR="00FE34EE">
        <w:t xml:space="preserve"> </w:t>
      </w:r>
      <w:r w:rsidR="00176BCF">
        <w:t xml:space="preserve">Monsieur le Maire explique que la validation des travaux est en cours pour 160 000 € HT. Qu’il est déjà acquis le FRAT pour 48 000 € et le DSIL peut financer pour 45 % soit 72 000 €. Il restera à la charge de la commune 40 000 €. Mathieu Conil dit que les travaux s’élèvent en fait à 244 200 €. </w:t>
      </w:r>
      <w:r w:rsidR="00FE34EE">
        <w:t>Il s’agit d’un financement qui se substitue au contrat de ruralité.</w:t>
      </w:r>
      <w:r w:rsidR="00CC753E">
        <w:t xml:space="preserve"> </w:t>
      </w:r>
      <w:r w:rsidR="00704BD7">
        <w:t>A l’u</w:t>
      </w:r>
      <w:r w:rsidR="00CC753E">
        <w:t>nanimité.</w:t>
      </w:r>
      <w:r w:rsidR="00F22361">
        <w:t xml:space="preserve"> </w:t>
      </w:r>
      <w:r w:rsidR="00704BD7">
        <w:t xml:space="preserve">Julien </w:t>
      </w:r>
      <w:proofErr w:type="spellStart"/>
      <w:r w:rsidR="00F22361">
        <w:t>Barthelemi</w:t>
      </w:r>
      <w:proofErr w:type="spellEnd"/>
      <w:r w:rsidR="00F22361">
        <w:t xml:space="preserve"> </w:t>
      </w:r>
      <w:r w:rsidR="00704BD7">
        <w:t>dit qu’</w:t>
      </w:r>
      <w:r w:rsidR="00F22361">
        <w:t xml:space="preserve">il était pour </w:t>
      </w:r>
      <w:r w:rsidR="00704BD7">
        <w:t>la remise H</w:t>
      </w:r>
      <w:r w:rsidR="00F22361">
        <w:t xml:space="preserve">enry avant </w:t>
      </w:r>
      <w:r w:rsidR="00704BD7">
        <w:t xml:space="preserve">la </w:t>
      </w:r>
      <w:r w:rsidR="00F22361">
        <w:t xml:space="preserve">mairie. </w:t>
      </w:r>
      <w:r w:rsidR="00704BD7">
        <w:t xml:space="preserve">Mathieu </w:t>
      </w:r>
      <w:r w:rsidR="00F22361">
        <w:t>Conil d</w:t>
      </w:r>
      <w:r w:rsidR="00704BD7">
        <w:t>it que l’on travaille à l’envers</w:t>
      </w:r>
      <w:r w:rsidR="00047117">
        <w:t xml:space="preserve">. </w:t>
      </w:r>
      <w:r w:rsidR="00176BCF">
        <w:t>Patrick Mantrand dit que les travaux ne se feront pas</w:t>
      </w:r>
      <w:proofErr w:type="gramStart"/>
      <w:r w:rsidR="00176BCF">
        <w:t>..</w:t>
      </w:r>
      <w:proofErr w:type="gramEnd"/>
      <w:r w:rsidR="00176BCF">
        <w:t xml:space="preserve"> </w:t>
      </w:r>
      <w:r w:rsidR="00704BD7">
        <w:t xml:space="preserve">Monsieur le Maire souligne que le </w:t>
      </w:r>
      <w:r w:rsidR="00047117">
        <w:t xml:space="preserve">DCE </w:t>
      </w:r>
      <w:r w:rsidR="00704BD7">
        <w:t>est prêt à partir</w:t>
      </w:r>
      <w:r w:rsidRPr="00704BD7">
        <w:rPr>
          <w:bCs/>
        </w:rPr>
        <w:t>.</w:t>
      </w:r>
      <w:r w:rsidR="00176BCF">
        <w:rPr>
          <w:bCs/>
        </w:rPr>
        <w:t xml:space="preserve"> Monsieur le Maire met la demande de subvention au vote : Pour Patrick Mantrand, Lucas Guibert, Marie-Christine Cesar, Didier </w:t>
      </w:r>
      <w:proofErr w:type="spellStart"/>
      <w:r w:rsidR="00176BCF">
        <w:rPr>
          <w:bCs/>
        </w:rPr>
        <w:t>Occelli</w:t>
      </w:r>
      <w:proofErr w:type="spellEnd"/>
      <w:r w:rsidR="00176BCF">
        <w:rPr>
          <w:bCs/>
        </w:rPr>
        <w:t xml:space="preserve"> et Isabelle Mermet. Les 6 autres s’abstiennent.</w:t>
      </w:r>
    </w:p>
    <w:p w:rsidR="00933A24" w:rsidRPr="00933A24" w:rsidRDefault="00933A24" w:rsidP="00933A24">
      <w:pPr>
        <w:pStyle w:val="Paragraphedeliste"/>
        <w:ind w:left="1069"/>
        <w:jc w:val="both"/>
      </w:pPr>
    </w:p>
    <w:p w:rsidR="00933A24" w:rsidRDefault="00711A63" w:rsidP="007559F7">
      <w:pPr>
        <w:jc w:val="both"/>
        <w:rPr>
          <w:b/>
          <w:u w:val="single"/>
        </w:rPr>
      </w:pPr>
      <w:r>
        <w:rPr>
          <w:b/>
        </w:rPr>
        <w:t>I</w:t>
      </w:r>
      <w:r w:rsidR="00B75E40">
        <w:rPr>
          <w:b/>
        </w:rPr>
        <w:t>X</w:t>
      </w:r>
      <w:r w:rsidR="00933A24" w:rsidRPr="00BC42C6">
        <w:rPr>
          <w:b/>
        </w:rPr>
        <w:t>)</w:t>
      </w:r>
      <w:r w:rsidR="00933A24">
        <w:rPr>
          <w:b/>
          <w:u w:val="single"/>
        </w:rPr>
        <w:t xml:space="preserve"> LIVRET BIT</w:t>
      </w:r>
    </w:p>
    <w:p w:rsidR="00933A24" w:rsidRDefault="00933A24" w:rsidP="00933A24">
      <w:pPr>
        <w:ind w:left="709"/>
        <w:jc w:val="both"/>
        <w:rPr>
          <w:b/>
          <w:u w:val="single"/>
        </w:rPr>
      </w:pPr>
    </w:p>
    <w:p w:rsidR="00933A24" w:rsidRDefault="003E3DEC" w:rsidP="007559F7">
      <w:pPr>
        <w:jc w:val="both"/>
      </w:pPr>
      <w:r>
        <w:t xml:space="preserve">Suite à des échanges avec </w:t>
      </w:r>
      <w:r w:rsidR="00711A63">
        <w:t>l’OTI,</w:t>
      </w:r>
      <w:r>
        <w:t xml:space="preserve"> </w:t>
      </w:r>
      <w:r w:rsidR="00933A24" w:rsidRPr="00933A24">
        <w:t>Monsieur le Maire rappelle au conseil municipal que le B</w:t>
      </w:r>
      <w:r w:rsidR="00A91307">
        <w:t xml:space="preserve">ureau d’Informations Touristiques </w:t>
      </w:r>
      <w:r w:rsidR="00933A24" w:rsidRPr="00933A24">
        <w:t>propose à la vente des livrets d’Entrevaux</w:t>
      </w:r>
      <w:r w:rsidR="00A91307">
        <w:t>.</w:t>
      </w:r>
      <w:r w:rsidR="00933A24" w:rsidRPr="00933A24">
        <w:t xml:space="preserve"> Suite au transfert de la compétence tourisme vers l’intercommunalité, l’OTI Verdon tourisme serait preneur de ces livrets. Il </w:t>
      </w:r>
      <w:r w:rsidR="00A91307">
        <w:t>est</w:t>
      </w:r>
      <w:r w:rsidR="00933A24" w:rsidRPr="00933A24">
        <w:t xml:space="preserve"> demandé au conseil municipal de fixer le tarif de ces derniers </w:t>
      </w:r>
      <w:r w:rsidR="00A91307">
        <w:t>pour une vente à</w:t>
      </w:r>
      <w:r w:rsidR="00933A24" w:rsidRPr="00933A24">
        <w:t xml:space="preserve"> l’OTI.</w:t>
      </w:r>
      <w:r>
        <w:t xml:space="preserve"> </w:t>
      </w:r>
      <w:r w:rsidR="00A91307">
        <w:t xml:space="preserve">Il est proposé le tarif de 2 € le livret. </w:t>
      </w:r>
      <w:r>
        <w:t xml:space="preserve">Il reste 2703 </w:t>
      </w:r>
      <w:r w:rsidR="00A91307">
        <w:t>livrets en stock</w:t>
      </w:r>
      <w:r>
        <w:t>. Colette</w:t>
      </w:r>
      <w:r w:rsidR="00A91307">
        <w:t xml:space="preserve"> Guibert souligne qu’ils ont couté 0,</w:t>
      </w:r>
      <w:r>
        <w:t>96 € HT. Colette</w:t>
      </w:r>
      <w:r w:rsidR="00A91307">
        <w:t xml:space="preserve"> Guibert</w:t>
      </w:r>
      <w:r>
        <w:t xml:space="preserve"> s’abstient.</w:t>
      </w:r>
      <w:r w:rsidR="00E52B6D">
        <w:t xml:space="preserve"> A la majorité.</w:t>
      </w:r>
    </w:p>
    <w:p w:rsidR="00A91307" w:rsidRDefault="00A91307" w:rsidP="007559F7">
      <w:pPr>
        <w:jc w:val="both"/>
        <w:rPr>
          <w:u w:val="single"/>
        </w:rPr>
      </w:pPr>
    </w:p>
    <w:p w:rsidR="00A91307" w:rsidRPr="00933A24" w:rsidRDefault="00A91307" w:rsidP="007559F7">
      <w:pPr>
        <w:jc w:val="both"/>
        <w:rPr>
          <w:u w:val="single"/>
        </w:rPr>
      </w:pPr>
    </w:p>
    <w:p w:rsidR="00933A24" w:rsidRDefault="00933A24" w:rsidP="007B5DE3">
      <w:pPr>
        <w:ind w:left="709"/>
        <w:jc w:val="both"/>
      </w:pPr>
    </w:p>
    <w:p w:rsidR="00933A24" w:rsidRDefault="00A91307" w:rsidP="007559F7">
      <w:pPr>
        <w:jc w:val="both"/>
        <w:rPr>
          <w:b/>
          <w:u w:val="single"/>
        </w:rPr>
      </w:pPr>
      <w:r>
        <w:rPr>
          <w:b/>
        </w:rPr>
        <w:t>X</w:t>
      </w:r>
      <w:r w:rsidR="00933A24" w:rsidRPr="00933A24">
        <w:rPr>
          <w:b/>
        </w:rPr>
        <w:t>)</w:t>
      </w:r>
      <w:r w:rsidR="00933A24" w:rsidRPr="00933A24">
        <w:rPr>
          <w:b/>
          <w:u w:val="single"/>
        </w:rPr>
        <w:t xml:space="preserve"> CONVENTION CNFPT</w:t>
      </w:r>
    </w:p>
    <w:p w:rsidR="00E52B6D" w:rsidRDefault="00E52B6D" w:rsidP="007559F7">
      <w:pPr>
        <w:jc w:val="both"/>
        <w:rPr>
          <w:b/>
          <w:u w:val="single"/>
        </w:rPr>
      </w:pPr>
    </w:p>
    <w:p w:rsidR="00BB122F" w:rsidRDefault="00A91307" w:rsidP="00A91307">
      <w:pPr>
        <w:jc w:val="both"/>
        <w:rPr>
          <w:b/>
          <w:u w:val="single"/>
        </w:rPr>
      </w:pPr>
      <w:r>
        <w:t>Il s’agit comme les années précédentes d’autoriser Monsieur le Maire à signer la convention CNFPT pour les stages payants. Cette délibération est adoptée à l’unanimité.</w:t>
      </w:r>
    </w:p>
    <w:p w:rsidR="00BB122F" w:rsidRDefault="00BB122F" w:rsidP="007B5DE3">
      <w:pPr>
        <w:ind w:left="709"/>
        <w:jc w:val="both"/>
        <w:rPr>
          <w:b/>
          <w:u w:val="single"/>
        </w:rPr>
      </w:pPr>
    </w:p>
    <w:p w:rsidR="00900612" w:rsidRDefault="00900612" w:rsidP="007B5DE3">
      <w:pPr>
        <w:ind w:left="709"/>
        <w:jc w:val="both"/>
        <w:rPr>
          <w:b/>
          <w:u w:val="single"/>
        </w:rPr>
      </w:pPr>
    </w:p>
    <w:p w:rsidR="00900612" w:rsidRPr="00933A24" w:rsidRDefault="00A91307" w:rsidP="007559F7">
      <w:pPr>
        <w:jc w:val="both"/>
        <w:rPr>
          <w:b/>
          <w:u w:val="single"/>
        </w:rPr>
      </w:pPr>
      <w:r>
        <w:rPr>
          <w:b/>
        </w:rPr>
        <w:t>X</w:t>
      </w:r>
      <w:r w:rsidR="007559F7">
        <w:rPr>
          <w:b/>
        </w:rPr>
        <w:t>I</w:t>
      </w:r>
      <w:r w:rsidR="00900612" w:rsidRPr="00900612">
        <w:rPr>
          <w:b/>
        </w:rPr>
        <w:t>)</w:t>
      </w:r>
      <w:r w:rsidR="00900612">
        <w:rPr>
          <w:b/>
          <w:u w:val="single"/>
        </w:rPr>
        <w:t xml:space="preserve"> COMPETENCE EAU ET ASSAINISSEMENT</w:t>
      </w:r>
    </w:p>
    <w:p w:rsidR="00BC42C6" w:rsidRDefault="00BC42C6" w:rsidP="007B5DE3">
      <w:pPr>
        <w:ind w:left="709"/>
        <w:jc w:val="both"/>
      </w:pPr>
    </w:p>
    <w:p w:rsidR="00900612" w:rsidRDefault="00A91307" w:rsidP="007559F7">
      <w:pPr>
        <w:jc w:val="both"/>
      </w:pPr>
      <w:r>
        <w:t>Monsieur le Maire rappelle que ce sujet concerne la loi N</w:t>
      </w:r>
      <w:r w:rsidR="00E52B6D">
        <w:t>otre et</w:t>
      </w:r>
      <w:r>
        <w:t xml:space="preserve"> le transfert de la compétence eau et assainissement. </w:t>
      </w:r>
      <w:r w:rsidR="00E52B6D">
        <w:t xml:space="preserve"> </w:t>
      </w:r>
      <w:r w:rsidR="00900612">
        <w:t xml:space="preserve">Monsieur le Maire expose </w:t>
      </w:r>
      <w:r w:rsidR="00900612" w:rsidRPr="00900612">
        <w:t xml:space="preserve">la faculté d’opposition des communes au transfert obligatoire des compétences eau et assainissement aux communautés de communes avant le 30 juin </w:t>
      </w:r>
      <w:r>
        <w:t>2019. Le conseil municipal doit</w:t>
      </w:r>
      <w:r w:rsidR="00900612" w:rsidRPr="00900612">
        <w:t xml:space="preserve"> se prononcer.</w:t>
      </w:r>
      <w:r>
        <w:t xml:space="preserve"> Monsieur le Maire propose le refus de ce transfert. Cette délibération est adoptée à l’unanimité.</w:t>
      </w:r>
    </w:p>
    <w:p w:rsidR="00BB122F" w:rsidRPr="00900612" w:rsidRDefault="00BB122F" w:rsidP="007B5DE3">
      <w:pPr>
        <w:ind w:left="709"/>
        <w:jc w:val="both"/>
      </w:pPr>
    </w:p>
    <w:p w:rsidR="00933A24" w:rsidRDefault="00B75E40" w:rsidP="007559F7">
      <w:pPr>
        <w:jc w:val="both"/>
        <w:rPr>
          <w:b/>
          <w:u w:val="single"/>
        </w:rPr>
      </w:pPr>
      <w:r>
        <w:rPr>
          <w:b/>
        </w:rPr>
        <w:t>XI</w:t>
      </w:r>
      <w:r w:rsidR="00A91307">
        <w:rPr>
          <w:b/>
        </w:rPr>
        <w:t>I</w:t>
      </w:r>
      <w:r w:rsidR="00BC42C6" w:rsidRPr="00BC42C6">
        <w:rPr>
          <w:b/>
        </w:rPr>
        <w:t>)</w:t>
      </w:r>
      <w:r w:rsidR="00BC42C6">
        <w:rPr>
          <w:b/>
          <w:u w:val="single"/>
        </w:rPr>
        <w:t xml:space="preserve"> </w:t>
      </w:r>
      <w:r w:rsidR="00CC04FF">
        <w:rPr>
          <w:b/>
          <w:u w:val="single"/>
        </w:rPr>
        <w:t>RGPD</w:t>
      </w:r>
    </w:p>
    <w:p w:rsidR="00CC04FF" w:rsidRDefault="00CC04FF" w:rsidP="007559F7">
      <w:pPr>
        <w:jc w:val="both"/>
        <w:rPr>
          <w:b/>
          <w:u w:val="single"/>
        </w:rPr>
      </w:pPr>
    </w:p>
    <w:p w:rsidR="00CC04FF" w:rsidRPr="00A91307" w:rsidRDefault="00A91307" w:rsidP="007559F7">
      <w:pPr>
        <w:jc w:val="both"/>
      </w:pPr>
      <w:r>
        <w:t>Dans le cadre du RGPD la</w:t>
      </w:r>
      <w:r w:rsidR="00CC04FF" w:rsidRPr="00A91307">
        <w:t xml:space="preserve"> CCAPV propose un contrat commun</w:t>
      </w:r>
      <w:r>
        <w:t>. Il s’agit d’une mutualisation. Cette délibération est adoptée à l’u</w:t>
      </w:r>
      <w:r w:rsidR="00CC04FF" w:rsidRPr="00A91307">
        <w:t>nanimité.</w:t>
      </w:r>
    </w:p>
    <w:p w:rsidR="00F65510" w:rsidRDefault="00F65510" w:rsidP="007559F7">
      <w:pPr>
        <w:jc w:val="both"/>
        <w:rPr>
          <w:b/>
          <w:u w:val="single"/>
        </w:rPr>
      </w:pPr>
    </w:p>
    <w:p w:rsidR="00F65510" w:rsidRDefault="00A91307" w:rsidP="007559F7">
      <w:pPr>
        <w:jc w:val="both"/>
        <w:rPr>
          <w:b/>
          <w:u w:val="single"/>
        </w:rPr>
      </w:pPr>
      <w:r>
        <w:rPr>
          <w:b/>
          <w:u w:val="single"/>
        </w:rPr>
        <w:t xml:space="preserve"> X</w:t>
      </w:r>
      <w:r w:rsidR="00F65510">
        <w:rPr>
          <w:b/>
          <w:u w:val="single"/>
        </w:rPr>
        <w:t xml:space="preserve">V) </w:t>
      </w:r>
      <w:r w:rsidR="00D40216">
        <w:rPr>
          <w:b/>
          <w:u w:val="single"/>
        </w:rPr>
        <w:t>MULTISITE ANNOT/ENTREVAUX.</w:t>
      </w:r>
      <w:r w:rsidR="00F65510">
        <w:rPr>
          <w:b/>
          <w:u w:val="single"/>
        </w:rPr>
        <w:t xml:space="preserve"> </w:t>
      </w:r>
    </w:p>
    <w:p w:rsidR="00F65510" w:rsidRDefault="00F65510" w:rsidP="007559F7">
      <w:pPr>
        <w:jc w:val="both"/>
        <w:rPr>
          <w:b/>
          <w:u w:val="single"/>
        </w:rPr>
      </w:pPr>
    </w:p>
    <w:p w:rsidR="00F65510" w:rsidRPr="00A91307" w:rsidRDefault="00F65510" w:rsidP="007559F7">
      <w:pPr>
        <w:jc w:val="both"/>
      </w:pPr>
      <w:r w:rsidRPr="00A91307">
        <w:t>Depuis le 1</w:t>
      </w:r>
      <w:r w:rsidRPr="00A91307">
        <w:rPr>
          <w:vertAlign w:val="superscript"/>
        </w:rPr>
        <w:t>er</w:t>
      </w:r>
      <w:r w:rsidRPr="00A91307">
        <w:t xml:space="preserve"> janvier </w:t>
      </w:r>
      <w:r w:rsidR="00A91307">
        <w:t>2019 la commune d’Entrevaux n’est plus compétence en matière d’extra</w:t>
      </w:r>
      <w:r w:rsidR="001316CB">
        <w:t>-</w:t>
      </w:r>
      <w:r w:rsidR="00A91307">
        <w:t xml:space="preserve"> scolaire mais continue à exercer la compétence par convention de gestion. Il est donc convenu que la</w:t>
      </w:r>
      <w:r w:rsidRPr="00A91307">
        <w:t xml:space="preserve"> commune soit porteuse du multi</w:t>
      </w:r>
      <w:r w:rsidR="001316CB">
        <w:t xml:space="preserve"> </w:t>
      </w:r>
      <w:r w:rsidRPr="00A91307">
        <w:t xml:space="preserve">site </w:t>
      </w:r>
      <w:r w:rsidR="00D40216">
        <w:t>A</w:t>
      </w:r>
      <w:r w:rsidRPr="00A91307">
        <w:t xml:space="preserve">nnot </w:t>
      </w:r>
      <w:r w:rsidR="00D40216">
        <w:t>E</w:t>
      </w:r>
      <w:r w:rsidRPr="00A91307">
        <w:t xml:space="preserve">ntrevaux. Il </w:t>
      </w:r>
      <w:r w:rsidR="00D40216">
        <w:t>convient de</w:t>
      </w:r>
      <w:r w:rsidRPr="00A91307">
        <w:t xml:space="preserve"> délibérer pour qu’</w:t>
      </w:r>
      <w:r w:rsidR="00D40216">
        <w:t>A</w:t>
      </w:r>
      <w:r w:rsidRPr="00A91307">
        <w:t>nnot nous mette</w:t>
      </w:r>
      <w:r w:rsidR="00D40216">
        <w:t>nt</w:t>
      </w:r>
      <w:r w:rsidRPr="00A91307">
        <w:t xml:space="preserve"> ces locaux à disposition. A l’unanimité.</w:t>
      </w:r>
    </w:p>
    <w:p w:rsidR="00F65510" w:rsidRPr="00A91307" w:rsidRDefault="00F65510" w:rsidP="007559F7">
      <w:pPr>
        <w:jc w:val="both"/>
      </w:pPr>
    </w:p>
    <w:p w:rsidR="00F65510" w:rsidRPr="00D40216" w:rsidRDefault="006233C5" w:rsidP="007559F7">
      <w:pPr>
        <w:jc w:val="both"/>
        <w:rPr>
          <w:b/>
          <w:u w:val="single"/>
        </w:rPr>
      </w:pPr>
      <w:r w:rsidRPr="00D40216">
        <w:rPr>
          <w:b/>
        </w:rPr>
        <w:t>XV</w:t>
      </w:r>
      <w:r w:rsidRPr="00A91307">
        <w:t xml:space="preserve">) </w:t>
      </w:r>
      <w:r w:rsidR="00D40216">
        <w:rPr>
          <w:b/>
          <w:u w:val="single"/>
        </w:rPr>
        <w:t>FETES MEDIEVALES.</w:t>
      </w:r>
    </w:p>
    <w:p w:rsidR="006233C5" w:rsidRPr="00A91307" w:rsidRDefault="006233C5" w:rsidP="007559F7">
      <w:pPr>
        <w:jc w:val="both"/>
      </w:pPr>
    </w:p>
    <w:p w:rsidR="006233C5" w:rsidRPr="00A91307" w:rsidRDefault="00D40216" w:rsidP="007559F7">
      <w:pPr>
        <w:jc w:val="both"/>
      </w:pPr>
      <w:r>
        <w:t>Monsieur le Maire expose que dans le cadre des fêtes médiévales 2019 il est nécessaire de délibérer pour mettre à disposition d’</w:t>
      </w:r>
      <w:r w:rsidR="006233C5" w:rsidRPr="00A91307">
        <w:t xml:space="preserve">Ecce </w:t>
      </w:r>
      <w:r>
        <w:t>d</w:t>
      </w:r>
      <w:r w:rsidR="006233C5" w:rsidRPr="00A91307">
        <w:t xml:space="preserve">es locaux </w:t>
      </w:r>
      <w:r>
        <w:t xml:space="preserve">municipaux. Didier </w:t>
      </w:r>
      <w:proofErr w:type="spellStart"/>
      <w:r>
        <w:t>O</w:t>
      </w:r>
      <w:r w:rsidR="006233C5" w:rsidRPr="00A91307">
        <w:t>ccelli</w:t>
      </w:r>
      <w:proofErr w:type="spellEnd"/>
      <w:r w:rsidR="006233C5" w:rsidRPr="00A91307">
        <w:t xml:space="preserve"> s’abstient.</w:t>
      </w:r>
      <w:r>
        <w:t xml:space="preserve"> Cette délibération est adoptée à la majorité.</w:t>
      </w:r>
    </w:p>
    <w:p w:rsidR="007E4417" w:rsidRPr="00A91307" w:rsidRDefault="007E4417" w:rsidP="007559F7">
      <w:pPr>
        <w:jc w:val="both"/>
      </w:pPr>
    </w:p>
    <w:p w:rsidR="007E4417" w:rsidRPr="00D40216" w:rsidRDefault="007E4417" w:rsidP="007559F7">
      <w:pPr>
        <w:jc w:val="both"/>
        <w:rPr>
          <w:b/>
          <w:u w:val="single"/>
        </w:rPr>
      </w:pPr>
      <w:r w:rsidRPr="00D40216">
        <w:rPr>
          <w:b/>
          <w:u w:val="single"/>
        </w:rPr>
        <w:t>XVI) F</w:t>
      </w:r>
      <w:r w:rsidR="00D40216">
        <w:rPr>
          <w:b/>
          <w:u w:val="single"/>
        </w:rPr>
        <w:t>ONDS DE CONCOURS POUR CONSIGNE DE TRI.</w:t>
      </w:r>
    </w:p>
    <w:p w:rsidR="007E4417" w:rsidRPr="00A91307" w:rsidRDefault="007E4417" w:rsidP="007559F7">
      <w:pPr>
        <w:jc w:val="both"/>
      </w:pPr>
    </w:p>
    <w:p w:rsidR="007E4417" w:rsidRPr="00A91307" w:rsidRDefault="00D40216" w:rsidP="007559F7">
      <w:pPr>
        <w:jc w:val="both"/>
      </w:pPr>
      <w:r>
        <w:t xml:space="preserve">Monsieur le Maire rappelle le programme des changements des containers. Cela passera par des colonnes. Pour les aériennes la prise en charge </w:t>
      </w:r>
      <w:r w:rsidR="001316CB">
        <w:t>est de</w:t>
      </w:r>
      <w:r>
        <w:t xml:space="preserve"> 100 % CCAPV et pour les semi-enterrées la commune devra participer à hauteur de </w:t>
      </w:r>
      <w:r w:rsidR="007E4417" w:rsidRPr="00A91307">
        <w:t>59 000 € HT</w:t>
      </w:r>
      <w:r>
        <w:t>.</w:t>
      </w:r>
    </w:p>
    <w:p w:rsidR="000049B8" w:rsidRDefault="00D40216" w:rsidP="007559F7">
      <w:pPr>
        <w:jc w:val="both"/>
      </w:pPr>
      <w:r>
        <w:lastRenderedPageBreak/>
        <w:t xml:space="preserve">Julien </w:t>
      </w:r>
      <w:proofErr w:type="spellStart"/>
      <w:r w:rsidR="000049B8" w:rsidRPr="00A91307">
        <w:t>Barthelemi</w:t>
      </w:r>
      <w:proofErr w:type="spellEnd"/>
      <w:r w:rsidR="000049B8" w:rsidRPr="00A91307">
        <w:t xml:space="preserve"> </w:t>
      </w:r>
      <w:r>
        <w:t xml:space="preserve">demande ce qu’il en est pour </w:t>
      </w:r>
      <w:r w:rsidR="000049B8" w:rsidRPr="00A91307">
        <w:t>le village</w:t>
      </w:r>
      <w:r>
        <w:t xml:space="preserve">. Il faudra sortir les poubelles du village. </w:t>
      </w:r>
      <w:r w:rsidR="004229DE">
        <w:t xml:space="preserve"> Monsieur le Maire répond qu’il faudra sortir les poubelles du village. Il n’y aura plus de ramassage à l’intérieur du village. Les poubelles urbaines devront également être ramassées par les employés communaux. Participation au financement des b</w:t>
      </w:r>
      <w:bookmarkStart w:id="0" w:name="_GoBack"/>
      <w:bookmarkEnd w:id="0"/>
      <w:r w:rsidR="004229DE">
        <w:t xml:space="preserve">ornes enterrées. </w:t>
      </w:r>
      <w:r>
        <w:t>A l’u</w:t>
      </w:r>
      <w:r w:rsidR="00881CB6">
        <w:t>n</w:t>
      </w:r>
      <w:r w:rsidR="000049B8" w:rsidRPr="00A91307">
        <w:t>animité.</w:t>
      </w:r>
    </w:p>
    <w:p w:rsidR="00D40216" w:rsidRDefault="00D40216" w:rsidP="007559F7">
      <w:pPr>
        <w:jc w:val="both"/>
      </w:pPr>
    </w:p>
    <w:p w:rsidR="007B5DE3" w:rsidRPr="00A91307" w:rsidRDefault="007B5DE3" w:rsidP="007B5DE3">
      <w:pPr>
        <w:ind w:left="709"/>
        <w:jc w:val="both"/>
      </w:pPr>
    </w:p>
    <w:p w:rsidR="00E97259" w:rsidRDefault="00494ACF" w:rsidP="007559F7">
      <w:pPr>
        <w:jc w:val="both"/>
      </w:pPr>
      <w:r w:rsidRPr="00CE70F6">
        <w:t>Fait à Entreva</w:t>
      </w:r>
      <w:r w:rsidR="00D02D46" w:rsidRPr="00CE70F6">
        <w:t xml:space="preserve">ux, le </w:t>
      </w:r>
      <w:r w:rsidR="001D03C7" w:rsidRPr="00CE70F6">
        <w:t xml:space="preserve"> </w:t>
      </w:r>
      <w:r w:rsidR="00D40216">
        <w:t>27 mai</w:t>
      </w:r>
      <w:r w:rsidR="00511685">
        <w:t xml:space="preserve"> </w:t>
      </w:r>
      <w:r w:rsidR="001C5DA7">
        <w:t>2019</w:t>
      </w:r>
      <w:r w:rsidR="00EC336F" w:rsidRPr="00CE70F6">
        <w:t>.</w:t>
      </w:r>
    </w:p>
    <w:sectPr w:rsidR="00E97259" w:rsidSect="0066507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47" w:rsidRDefault="00E53A47" w:rsidP="002D7B2C">
      <w:r>
        <w:separator/>
      </w:r>
    </w:p>
  </w:endnote>
  <w:endnote w:type="continuationSeparator" w:id="0">
    <w:p w:rsidR="00E53A47" w:rsidRDefault="00E53A47"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07" w:rsidRDefault="00A913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47" w:rsidRDefault="00E53A47" w:rsidP="002D7B2C">
      <w:r>
        <w:separator/>
      </w:r>
    </w:p>
  </w:footnote>
  <w:footnote w:type="continuationSeparator" w:id="0">
    <w:p w:rsidR="00E53A47" w:rsidRDefault="00E53A47" w:rsidP="002D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C500D96"/>
    <w:multiLevelType w:val="hybridMultilevel"/>
    <w:tmpl w:val="4A144472"/>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6AC035F"/>
    <w:multiLevelType w:val="hybridMultilevel"/>
    <w:tmpl w:val="7D581762"/>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16B71882"/>
    <w:multiLevelType w:val="hybridMultilevel"/>
    <w:tmpl w:val="BCD250D4"/>
    <w:lvl w:ilvl="0" w:tplc="040C0001">
      <w:start w:val="1"/>
      <w:numFmt w:val="bullet"/>
      <w:lvlText w:val=""/>
      <w:lvlJc w:val="left"/>
      <w:pPr>
        <w:ind w:left="1070"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AAB456E"/>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15:restartNumberingAfterBreak="0">
    <w:nsid w:val="20D71D82"/>
    <w:multiLevelType w:val="hybridMultilevel"/>
    <w:tmpl w:val="A53444CA"/>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2E930884"/>
    <w:multiLevelType w:val="hybridMultilevel"/>
    <w:tmpl w:val="5588968A"/>
    <w:lvl w:ilvl="0" w:tplc="84902448">
      <w:start w:val="6"/>
      <w:numFmt w:val="upperRoman"/>
      <w:lvlText w:val="%1)"/>
      <w:lvlJc w:val="left"/>
      <w:pPr>
        <w:ind w:left="1428" w:hanging="720"/>
      </w:pPr>
      <w:rPr>
        <w:rFonts w:hint="default"/>
        <w:b w:val="0"/>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33B44DA7"/>
    <w:multiLevelType w:val="hybridMultilevel"/>
    <w:tmpl w:val="C09251B0"/>
    <w:lvl w:ilvl="0" w:tplc="C7140854">
      <w:start w:val="1"/>
      <w:numFmt w:val="decimal"/>
      <w:lvlText w:val="%1)"/>
      <w:lvlJc w:val="left"/>
      <w:pPr>
        <w:ind w:left="1070"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1"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464174CC"/>
    <w:multiLevelType w:val="hybridMultilevel"/>
    <w:tmpl w:val="2424D39E"/>
    <w:lvl w:ilvl="0" w:tplc="4EB25FA8">
      <w:start w:val="1"/>
      <w:numFmt w:val="decimal"/>
      <w:lvlText w:val="%1)"/>
      <w:lvlJc w:val="left"/>
      <w:pPr>
        <w:ind w:left="1070"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469D2D8D"/>
    <w:multiLevelType w:val="hybridMultilevel"/>
    <w:tmpl w:val="9E7EB0F6"/>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28"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9" w15:restartNumberingAfterBreak="0">
    <w:nsid w:val="54335FD6"/>
    <w:multiLevelType w:val="singleLevel"/>
    <w:tmpl w:val="AF7E24DC"/>
    <w:lvl w:ilvl="0">
      <w:start w:val="1"/>
      <w:numFmt w:val="upperRoman"/>
      <w:lvlText w:val="%1)"/>
      <w:lvlJc w:val="left"/>
      <w:pPr>
        <w:tabs>
          <w:tab w:val="num" w:pos="720"/>
        </w:tabs>
        <w:ind w:left="720" w:hanging="720"/>
      </w:pPr>
      <w:rPr>
        <w:rFonts w:hint="default"/>
        <w:b w:val="0"/>
      </w:rPr>
    </w:lvl>
  </w:abstractNum>
  <w:abstractNum w:abstractNumId="30"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15:restartNumberingAfterBreak="0">
    <w:nsid w:val="5F003E00"/>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15:restartNumberingAfterBreak="0">
    <w:nsid w:val="65B77C6F"/>
    <w:multiLevelType w:val="hybridMultilevel"/>
    <w:tmpl w:val="8A8471B2"/>
    <w:lvl w:ilvl="0" w:tplc="46688D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6"/>
  </w:num>
  <w:num w:numId="3">
    <w:abstractNumId w:val="8"/>
  </w:num>
  <w:num w:numId="4">
    <w:abstractNumId w:val="11"/>
  </w:num>
  <w:num w:numId="5">
    <w:abstractNumId w:val="28"/>
  </w:num>
  <w:num w:numId="6">
    <w:abstractNumId w:val="21"/>
  </w:num>
  <w:num w:numId="7">
    <w:abstractNumId w:val="30"/>
  </w:num>
  <w:num w:numId="8">
    <w:abstractNumId w:val="15"/>
  </w:num>
  <w:num w:numId="9">
    <w:abstractNumId w:val="33"/>
  </w:num>
  <w:num w:numId="10">
    <w:abstractNumId w:val="2"/>
  </w:num>
  <w:num w:numId="11">
    <w:abstractNumId w:val="4"/>
  </w:num>
  <w:num w:numId="12">
    <w:abstractNumId w:val="31"/>
  </w:num>
  <w:num w:numId="13">
    <w:abstractNumId w:val="36"/>
  </w:num>
  <w:num w:numId="14">
    <w:abstractNumId w:val="1"/>
  </w:num>
  <w:num w:numId="15">
    <w:abstractNumId w:val="16"/>
  </w:num>
  <w:num w:numId="16">
    <w:abstractNumId w:val="25"/>
  </w:num>
  <w:num w:numId="17">
    <w:abstractNumId w:val="10"/>
  </w:num>
  <w:num w:numId="18">
    <w:abstractNumId w:val="22"/>
  </w:num>
  <w:num w:numId="19">
    <w:abstractNumId w:val="18"/>
  </w:num>
  <w:num w:numId="20">
    <w:abstractNumId w:val="35"/>
  </w:num>
  <w:num w:numId="21">
    <w:abstractNumId w:val="27"/>
  </w:num>
  <w:num w:numId="22">
    <w:abstractNumId w:val="37"/>
  </w:num>
  <w:num w:numId="23">
    <w:abstractNumId w:val="13"/>
  </w:num>
  <w:num w:numId="24">
    <w:abstractNumId w:val="19"/>
  </w:num>
  <w:num w:numId="25">
    <w:abstractNumId w:val="20"/>
  </w:num>
  <w:num w:numId="26">
    <w:abstractNumId w:val="17"/>
  </w:num>
  <w:num w:numId="27">
    <w:abstractNumId w:val="23"/>
  </w:num>
  <w:num w:numId="28">
    <w:abstractNumId w:val="34"/>
  </w:num>
  <w:num w:numId="29">
    <w:abstractNumId w:val="12"/>
  </w:num>
  <w:num w:numId="30">
    <w:abstractNumId w:val="29"/>
  </w:num>
  <w:num w:numId="31">
    <w:abstractNumId w:val="3"/>
  </w:num>
  <w:num w:numId="32">
    <w:abstractNumId w:val="9"/>
  </w:num>
  <w:num w:numId="33">
    <w:abstractNumId w:val="7"/>
  </w:num>
  <w:num w:numId="34">
    <w:abstractNumId w:val="32"/>
  </w:num>
  <w:num w:numId="35">
    <w:abstractNumId w:val="24"/>
  </w:num>
  <w:num w:numId="36">
    <w:abstractNumId w:val="5"/>
  </w:num>
  <w:num w:numId="37">
    <w:abstractNumId w:val="6"/>
  </w:num>
  <w:num w:numId="3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2"/>
    <w:rsid w:val="000021E5"/>
    <w:rsid w:val="00002A01"/>
    <w:rsid w:val="00004382"/>
    <w:rsid w:val="000049B8"/>
    <w:rsid w:val="00007EC3"/>
    <w:rsid w:val="00011514"/>
    <w:rsid w:val="00012270"/>
    <w:rsid w:val="00012836"/>
    <w:rsid w:val="00013C8A"/>
    <w:rsid w:val="00015134"/>
    <w:rsid w:val="00016C34"/>
    <w:rsid w:val="000171BD"/>
    <w:rsid w:val="000202E9"/>
    <w:rsid w:val="000209A6"/>
    <w:rsid w:val="00021D50"/>
    <w:rsid w:val="0002403D"/>
    <w:rsid w:val="000276B2"/>
    <w:rsid w:val="00031830"/>
    <w:rsid w:val="00032F9D"/>
    <w:rsid w:val="00033A17"/>
    <w:rsid w:val="000346E7"/>
    <w:rsid w:val="000360F1"/>
    <w:rsid w:val="00042F97"/>
    <w:rsid w:val="00047117"/>
    <w:rsid w:val="00047F65"/>
    <w:rsid w:val="00054C27"/>
    <w:rsid w:val="00063219"/>
    <w:rsid w:val="00067B16"/>
    <w:rsid w:val="0007367E"/>
    <w:rsid w:val="000739EC"/>
    <w:rsid w:val="0007660C"/>
    <w:rsid w:val="00081638"/>
    <w:rsid w:val="00081708"/>
    <w:rsid w:val="00083E3D"/>
    <w:rsid w:val="00084A0D"/>
    <w:rsid w:val="00086ABC"/>
    <w:rsid w:val="00087B0C"/>
    <w:rsid w:val="0009387A"/>
    <w:rsid w:val="0009746E"/>
    <w:rsid w:val="000A1613"/>
    <w:rsid w:val="000A3390"/>
    <w:rsid w:val="000A5C71"/>
    <w:rsid w:val="000A7D85"/>
    <w:rsid w:val="000B10D7"/>
    <w:rsid w:val="000B22F2"/>
    <w:rsid w:val="000B2EE9"/>
    <w:rsid w:val="000B5E28"/>
    <w:rsid w:val="000C18E2"/>
    <w:rsid w:val="000C2243"/>
    <w:rsid w:val="000C2825"/>
    <w:rsid w:val="000C3C3D"/>
    <w:rsid w:val="000C4355"/>
    <w:rsid w:val="000C693D"/>
    <w:rsid w:val="000D1FB0"/>
    <w:rsid w:val="000D5B2F"/>
    <w:rsid w:val="000D627D"/>
    <w:rsid w:val="000F37E4"/>
    <w:rsid w:val="000F4C84"/>
    <w:rsid w:val="000F4DCC"/>
    <w:rsid w:val="0010134E"/>
    <w:rsid w:val="00104138"/>
    <w:rsid w:val="00106A1D"/>
    <w:rsid w:val="00107724"/>
    <w:rsid w:val="00107B46"/>
    <w:rsid w:val="00110948"/>
    <w:rsid w:val="00111728"/>
    <w:rsid w:val="00111946"/>
    <w:rsid w:val="00115450"/>
    <w:rsid w:val="00122342"/>
    <w:rsid w:val="00124AA8"/>
    <w:rsid w:val="00124CD4"/>
    <w:rsid w:val="001316CB"/>
    <w:rsid w:val="0013366E"/>
    <w:rsid w:val="00134D80"/>
    <w:rsid w:val="00141F50"/>
    <w:rsid w:val="00142848"/>
    <w:rsid w:val="00151D34"/>
    <w:rsid w:val="0015601A"/>
    <w:rsid w:val="00156C7C"/>
    <w:rsid w:val="00165778"/>
    <w:rsid w:val="00165CC0"/>
    <w:rsid w:val="00165D64"/>
    <w:rsid w:val="001673CC"/>
    <w:rsid w:val="00167B28"/>
    <w:rsid w:val="001708BF"/>
    <w:rsid w:val="001719C9"/>
    <w:rsid w:val="00175F07"/>
    <w:rsid w:val="00176BCF"/>
    <w:rsid w:val="00181C5B"/>
    <w:rsid w:val="00181E8D"/>
    <w:rsid w:val="00182A2E"/>
    <w:rsid w:val="00190840"/>
    <w:rsid w:val="00190B54"/>
    <w:rsid w:val="00194DC5"/>
    <w:rsid w:val="00196B95"/>
    <w:rsid w:val="001A2346"/>
    <w:rsid w:val="001A274E"/>
    <w:rsid w:val="001A5ACC"/>
    <w:rsid w:val="001A5F13"/>
    <w:rsid w:val="001B118D"/>
    <w:rsid w:val="001B22CE"/>
    <w:rsid w:val="001B3669"/>
    <w:rsid w:val="001C0001"/>
    <w:rsid w:val="001C18DF"/>
    <w:rsid w:val="001C2244"/>
    <w:rsid w:val="001C5DA7"/>
    <w:rsid w:val="001C6339"/>
    <w:rsid w:val="001C72BD"/>
    <w:rsid w:val="001D03C7"/>
    <w:rsid w:val="001D059D"/>
    <w:rsid w:val="001D4F5C"/>
    <w:rsid w:val="001D6804"/>
    <w:rsid w:val="001D7D4C"/>
    <w:rsid w:val="001E041E"/>
    <w:rsid w:val="001E0A3C"/>
    <w:rsid w:val="001E54CF"/>
    <w:rsid w:val="001E74C9"/>
    <w:rsid w:val="001E788A"/>
    <w:rsid w:val="001F0607"/>
    <w:rsid w:val="001F5447"/>
    <w:rsid w:val="001F558B"/>
    <w:rsid w:val="001F6727"/>
    <w:rsid w:val="001F76E9"/>
    <w:rsid w:val="00201A49"/>
    <w:rsid w:val="00201D76"/>
    <w:rsid w:val="00202162"/>
    <w:rsid w:val="00203378"/>
    <w:rsid w:val="0020502F"/>
    <w:rsid w:val="00211FFC"/>
    <w:rsid w:val="0021236C"/>
    <w:rsid w:val="00213D46"/>
    <w:rsid w:val="002160D9"/>
    <w:rsid w:val="00221BEA"/>
    <w:rsid w:val="0022510F"/>
    <w:rsid w:val="002344CD"/>
    <w:rsid w:val="002353D1"/>
    <w:rsid w:val="002357F0"/>
    <w:rsid w:val="00235883"/>
    <w:rsid w:val="00241075"/>
    <w:rsid w:val="002425FA"/>
    <w:rsid w:val="00242A81"/>
    <w:rsid w:val="002447E1"/>
    <w:rsid w:val="00244F2C"/>
    <w:rsid w:val="00245747"/>
    <w:rsid w:val="00245D9A"/>
    <w:rsid w:val="00246963"/>
    <w:rsid w:val="00250538"/>
    <w:rsid w:val="002534BB"/>
    <w:rsid w:val="00255899"/>
    <w:rsid w:val="00256028"/>
    <w:rsid w:val="002561B3"/>
    <w:rsid w:val="0025621B"/>
    <w:rsid w:val="002612DE"/>
    <w:rsid w:val="00262F12"/>
    <w:rsid w:val="00263C7C"/>
    <w:rsid w:val="00265914"/>
    <w:rsid w:val="00265B21"/>
    <w:rsid w:val="002747E5"/>
    <w:rsid w:val="00275DBF"/>
    <w:rsid w:val="00277474"/>
    <w:rsid w:val="00281779"/>
    <w:rsid w:val="0029168D"/>
    <w:rsid w:val="00292833"/>
    <w:rsid w:val="00297C75"/>
    <w:rsid w:val="002A1123"/>
    <w:rsid w:val="002A5D60"/>
    <w:rsid w:val="002A6E01"/>
    <w:rsid w:val="002B03AB"/>
    <w:rsid w:val="002B2679"/>
    <w:rsid w:val="002B36B5"/>
    <w:rsid w:val="002B3CB1"/>
    <w:rsid w:val="002B46BE"/>
    <w:rsid w:val="002B6008"/>
    <w:rsid w:val="002B7696"/>
    <w:rsid w:val="002C1165"/>
    <w:rsid w:val="002C3BCE"/>
    <w:rsid w:val="002C4A31"/>
    <w:rsid w:val="002C6EE0"/>
    <w:rsid w:val="002D0D7E"/>
    <w:rsid w:val="002D36AB"/>
    <w:rsid w:val="002D633F"/>
    <w:rsid w:val="002D7B2C"/>
    <w:rsid w:val="002E052B"/>
    <w:rsid w:val="002E054A"/>
    <w:rsid w:val="002E10AE"/>
    <w:rsid w:val="002E153B"/>
    <w:rsid w:val="002E1611"/>
    <w:rsid w:val="002E17D0"/>
    <w:rsid w:val="002E2FDC"/>
    <w:rsid w:val="002E7A5B"/>
    <w:rsid w:val="002F3C1B"/>
    <w:rsid w:val="002F4090"/>
    <w:rsid w:val="002F4E7E"/>
    <w:rsid w:val="003016EB"/>
    <w:rsid w:val="00302F46"/>
    <w:rsid w:val="00313BEA"/>
    <w:rsid w:val="0031645B"/>
    <w:rsid w:val="00324431"/>
    <w:rsid w:val="00325F12"/>
    <w:rsid w:val="003267B5"/>
    <w:rsid w:val="003278B9"/>
    <w:rsid w:val="00327C01"/>
    <w:rsid w:val="0033418A"/>
    <w:rsid w:val="00334C0F"/>
    <w:rsid w:val="003374DB"/>
    <w:rsid w:val="003414DA"/>
    <w:rsid w:val="00341AA6"/>
    <w:rsid w:val="00341BDB"/>
    <w:rsid w:val="00343F0D"/>
    <w:rsid w:val="003469C6"/>
    <w:rsid w:val="00353F1B"/>
    <w:rsid w:val="00360F6F"/>
    <w:rsid w:val="0036118A"/>
    <w:rsid w:val="00365E48"/>
    <w:rsid w:val="00370FA7"/>
    <w:rsid w:val="003712D8"/>
    <w:rsid w:val="003735A6"/>
    <w:rsid w:val="0037421D"/>
    <w:rsid w:val="00380BC6"/>
    <w:rsid w:val="00382A7A"/>
    <w:rsid w:val="00383925"/>
    <w:rsid w:val="00386569"/>
    <w:rsid w:val="0039247E"/>
    <w:rsid w:val="00392D44"/>
    <w:rsid w:val="00394E9B"/>
    <w:rsid w:val="00396C75"/>
    <w:rsid w:val="003A13CF"/>
    <w:rsid w:val="003A17CE"/>
    <w:rsid w:val="003A1B66"/>
    <w:rsid w:val="003A4E86"/>
    <w:rsid w:val="003A6C35"/>
    <w:rsid w:val="003B1B93"/>
    <w:rsid w:val="003B2385"/>
    <w:rsid w:val="003B2FD2"/>
    <w:rsid w:val="003B4803"/>
    <w:rsid w:val="003B508E"/>
    <w:rsid w:val="003B7C58"/>
    <w:rsid w:val="003C04BE"/>
    <w:rsid w:val="003D0D0A"/>
    <w:rsid w:val="003D5C18"/>
    <w:rsid w:val="003E03E4"/>
    <w:rsid w:val="003E15F0"/>
    <w:rsid w:val="003E3944"/>
    <w:rsid w:val="003E3DEC"/>
    <w:rsid w:val="003E7668"/>
    <w:rsid w:val="003E7F37"/>
    <w:rsid w:val="003F1826"/>
    <w:rsid w:val="003F2C7E"/>
    <w:rsid w:val="003F4D36"/>
    <w:rsid w:val="003F5335"/>
    <w:rsid w:val="003F6CE3"/>
    <w:rsid w:val="003F7182"/>
    <w:rsid w:val="00406068"/>
    <w:rsid w:val="00407A90"/>
    <w:rsid w:val="00407AA4"/>
    <w:rsid w:val="00410335"/>
    <w:rsid w:val="00410E5A"/>
    <w:rsid w:val="00415C2D"/>
    <w:rsid w:val="004177D8"/>
    <w:rsid w:val="00420DA7"/>
    <w:rsid w:val="004213F6"/>
    <w:rsid w:val="0042240B"/>
    <w:rsid w:val="004229DE"/>
    <w:rsid w:val="00425BFC"/>
    <w:rsid w:val="00430669"/>
    <w:rsid w:val="00443893"/>
    <w:rsid w:val="0045315A"/>
    <w:rsid w:val="0045480F"/>
    <w:rsid w:val="004554AF"/>
    <w:rsid w:val="00457505"/>
    <w:rsid w:val="00470659"/>
    <w:rsid w:val="00472163"/>
    <w:rsid w:val="0047348F"/>
    <w:rsid w:val="00482063"/>
    <w:rsid w:val="00482CD5"/>
    <w:rsid w:val="00486CE3"/>
    <w:rsid w:val="00487041"/>
    <w:rsid w:val="004871F5"/>
    <w:rsid w:val="00487CF9"/>
    <w:rsid w:val="0049173C"/>
    <w:rsid w:val="00494ACF"/>
    <w:rsid w:val="004978ED"/>
    <w:rsid w:val="004A000A"/>
    <w:rsid w:val="004A07EA"/>
    <w:rsid w:val="004A35D7"/>
    <w:rsid w:val="004A3729"/>
    <w:rsid w:val="004A7312"/>
    <w:rsid w:val="004A75EF"/>
    <w:rsid w:val="004A7744"/>
    <w:rsid w:val="004B019D"/>
    <w:rsid w:val="004B3D43"/>
    <w:rsid w:val="004B58E6"/>
    <w:rsid w:val="004C0B6D"/>
    <w:rsid w:val="004C1C10"/>
    <w:rsid w:val="004D4EC6"/>
    <w:rsid w:val="004E0DD3"/>
    <w:rsid w:val="004E1059"/>
    <w:rsid w:val="004E1A7A"/>
    <w:rsid w:val="004E5842"/>
    <w:rsid w:val="004E6762"/>
    <w:rsid w:val="004F0B22"/>
    <w:rsid w:val="00500B20"/>
    <w:rsid w:val="00510446"/>
    <w:rsid w:val="00511685"/>
    <w:rsid w:val="0052000C"/>
    <w:rsid w:val="005243E2"/>
    <w:rsid w:val="00526B39"/>
    <w:rsid w:val="00527FDF"/>
    <w:rsid w:val="005314F1"/>
    <w:rsid w:val="005329CE"/>
    <w:rsid w:val="00532C89"/>
    <w:rsid w:val="00533EC3"/>
    <w:rsid w:val="0053619E"/>
    <w:rsid w:val="0053633D"/>
    <w:rsid w:val="00537E66"/>
    <w:rsid w:val="005423A1"/>
    <w:rsid w:val="00562474"/>
    <w:rsid w:val="0056322D"/>
    <w:rsid w:val="00564810"/>
    <w:rsid w:val="00565DCB"/>
    <w:rsid w:val="005663F1"/>
    <w:rsid w:val="00571F19"/>
    <w:rsid w:val="00572110"/>
    <w:rsid w:val="00572505"/>
    <w:rsid w:val="005731E4"/>
    <w:rsid w:val="005800C4"/>
    <w:rsid w:val="00581DD6"/>
    <w:rsid w:val="005832E9"/>
    <w:rsid w:val="0058496D"/>
    <w:rsid w:val="005857F2"/>
    <w:rsid w:val="00586B6F"/>
    <w:rsid w:val="00590FFD"/>
    <w:rsid w:val="00596733"/>
    <w:rsid w:val="005A00CF"/>
    <w:rsid w:val="005A2FDA"/>
    <w:rsid w:val="005A6466"/>
    <w:rsid w:val="005A753B"/>
    <w:rsid w:val="005B6D67"/>
    <w:rsid w:val="005B7F41"/>
    <w:rsid w:val="005C21EE"/>
    <w:rsid w:val="005C2DD5"/>
    <w:rsid w:val="005C4C58"/>
    <w:rsid w:val="005C5191"/>
    <w:rsid w:val="005C5EC9"/>
    <w:rsid w:val="005C7194"/>
    <w:rsid w:val="005C727D"/>
    <w:rsid w:val="005D5E5F"/>
    <w:rsid w:val="005D6BC2"/>
    <w:rsid w:val="005E060D"/>
    <w:rsid w:val="005E0E1C"/>
    <w:rsid w:val="005E2649"/>
    <w:rsid w:val="005E5B40"/>
    <w:rsid w:val="005F4448"/>
    <w:rsid w:val="005F74FF"/>
    <w:rsid w:val="005F7689"/>
    <w:rsid w:val="00601F00"/>
    <w:rsid w:val="0060478E"/>
    <w:rsid w:val="0060515C"/>
    <w:rsid w:val="0061577F"/>
    <w:rsid w:val="00615821"/>
    <w:rsid w:val="00615F5E"/>
    <w:rsid w:val="006172FC"/>
    <w:rsid w:val="00620E50"/>
    <w:rsid w:val="00622B00"/>
    <w:rsid w:val="006233C5"/>
    <w:rsid w:val="00633127"/>
    <w:rsid w:val="00635C6A"/>
    <w:rsid w:val="006368CF"/>
    <w:rsid w:val="00642C27"/>
    <w:rsid w:val="00642E30"/>
    <w:rsid w:val="00646D08"/>
    <w:rsid w:val="00646EA5"/>
    <w:rsid w:val="006478E6"/>
    <w:rsid w:val="00650D93"/>
    <w:rsid w:val="006512C6"/>
    <w:rsid w:val="00652366"/>
    <w:rsid w:val="006538CF"/>
    <w:rsid w:val="0065568A"/>
    <w:rsid w:val="006614D4"/>
    <w:rsid w:val="00663B8D"/>
    <w:rsid w:val="00665074"/>
    <w:rsid w:val="00665274"/>
    <w:rsid w:val="00666178"/>
    <w:rsid w:val="00672AD4"/>
    <w:rsid w:val="0068439A"/>
    <w:rsid w:val="00692A8D"/>
    <w:rsid w:val="006A1C21"/>
    <w:rsid w:val="006A230D"/>
    <w:rsid w:val="006B2A2E"/>
    <w:rsid w:val="006B3616"/>
    <w:rsid w:val="006B395F"/>
    <w:rsid w:val="006C1CFB"/>
    <w:rsid w:val="006C3DBF"/>
    <w:rsid w:val="006C4A83"/>
    <w:rsid w:val="006D30E2"/>
    <w:rsid w:val="006D43DE"/>
    <w:rsid w:val="006D6739"/>
    <w:rsid w:val="006E0278"/>
    <w:rsid w:val="006E2E0D"/>
    <w:rsid w:val="006E306F"/>
    <w:rsid w:val="006E7CB3"/>
    <w:rsid w:val="006F6625"/>
    <w:rsid w:val="0070424B"/>
    <w:rsid w:val="00704BD7"/>
    <w:rsid w:val="007065C6"/>
    <w:rsid w:val="00707A7F"/>
    <w:rsid w:val="00711A63"/>
    <w:rsid w:val="00713751"/>
    <w:rsid w:val="007148CC"/>
    <w:rsid w:val="00715007"/>
    <w:rsid w:val="00716B11"/>
    <w:rsid w:val="007172F0"/>
    <w:rsid w:val="00722037"/>
    <w:rsid w:val="00724221"/>
    <w:rsid w:val="00727259"/>
    <w:rsid w:val="007276F7"/>
    <w:rsid w:val="00736E51"/>
    <w:rsid w:val="00737A43"/>
    <w:rsid w:val="00745C4A"/>
    <w:rsid w:val="00746524"/>
    <w:rsid w:val="00750466"/>
    <w:rsid w:val="00750D3C"/>
    <w:rsid w:val="00751B9B"/>
    <w:rsid w:val="00751C40"/>
    <w:rsid w:val="007556BB"/>
    <w:rsid w:val="007559F7"/>
    <w:rsid w:val="00760FBA"/>
    <w:rsid w:val="0076248B"/>
    <w:rsid w:val="00765942"/>
    <w:rsid w:val="00765A62"/>
    <w:rsid w:val="00766E3C"/>
    <w:rsid w:val="00772C88"/>
    <w:rsid w:val="00776B05"/>
    <w:rsid w:val="00777743"/>
    <w:rsid w:val="00780798"/>
    <w:rsid w:val="00780A7E"/>
    <w:rsid w:val="00791D13"/>
    <w:rsid w:val="00793244"/>
    <w:rsid w:val="00793A1A"/>
    <w:rsid w:val="00794D63"/>
    <w:rsid w:val="0079502F"/>
    <w:rsid w:val="007A2DA2"/>
    <w:rsid w:val="007A57CC"/>
    <w:rsid w:val="007A7836"/>
    <w:rsid w:val="007B30FF"/>
    <w:rsid w:val="007B5DE3"/>
    <w:rsid w:val="007B758B"/>
    <w:rsid w:val="007B7F2F"/>
    <w:rsid w:val="007C0760"/>
    <w:rsid w:val="007C1965"/>
    <w:rsid w:val="007C22F8"/>
    <w:rsid w:val="007C3CDB"/>
    <w:rsid w:val="007C510F"/>
    <w:rsid w:val="007C5461"/>
    <w:rsid w:val="007C73FD"/>
    <w:rsid w:val="007C7618"/>
    <w:rsid w:val="007D0AB5"/>
    <w:rsid w:val="007D0ADF"/>
    <w:rsid w:val="007D29E2"/>
    <w:rsid w:val="007D3AF0"/>
    <w:rsid w:val="007D46AE"/>
    <w:rsid w:val="007D6C31"/>
    <w:rsid w:val="007D6DBA"/>
    <w:rsid w:val="007D7FA9"/>
    <w:rsid w:val="007E272D"/>
    <w:rsid w:val="007E4417"/>
    <w:rsid w:val="007F07A7"/>
    <w:rsid w:val="007F0A2E"/>
    <w:rsid w:val="007F0ED2"/>
    <w:rsid w:val="007F3B4C"/>
    <w:rsid w:val="007F4370"/>
    <w:rsid w:val="007F6A74"/>
    <w:rsid w:val="007F7A4C"/>
    <w:rsid w:val="0080249D"/>
    <w:rsid w:val="008028A8"/>
    <w:rsid w:val="008054DE"/>
    <w:rsid w:val="00806D73"/>
    <w:rsid w:val="008144EE"/>
    <w:rsid w:val="00814CC2"/>
    <w:rsid w:val="0081687F"/>
    <w:rsid w:val="00816D9C"/>
    <w:rsid w:val="008179FA"/>
    <w:rsid w:val="00817DFC"/>
    <w:rsid w:val="00817E77"/>
    <w:rsid w:val="00820D7A"/>
    <w:rsid w:val="00823485"/>
    <w:rsid w:val="008309F0"/>
    <w:rsid w:val="008312DC"/>
    <w:rsid w:val="0083531E"/>
    <w:rsid w:val="00837CF2"/>
    <w:rsid w:val="00842DD0"/>
    <w:rsid w:val="008440DC"/>
    <w:rsid w:val="0084458E"/>
    <w:rsid w:val="00846433"/>
    <w:rsid w:val="00852D17"/>
    <w:rsid w:val="00854E38"/>
    <w:rsid w:val="0085606E"/>
    <w:rsid w:val="00860BBF"/>
    <w:rsid w:val="00860D47"/>
    <w:rsid w:val="00862F40"/>
    <w:rsid w:val="00863268"/>
    <w:rsid w:val="0086614C"/>
    <w:rsid w:val="00866C82"/>
    <w:rsid w:val="0087027B"/>
    <w:rsid w:val="008710F0"/>
    <w:rsid w:val="00871E4E"/>
    <w:rsid w:val="008756EF"/>
    <w:rsid w:val="008777CE"/>
    <w:rsid w:val="00880E95"/>
    <w:rsid w:val="00881CB6"/>
    <w:rsid w:val="00887D0B"/>
    <w:rsid w:val="0089109C"/>
    <w:rsid w:val="00894C89"/>
    <w:rsid w:val="008950D9"/>
    <w:rsid w:val="008A2C72"/>
    <w:rsid w:val="008A2FC5"/>
    <w:rsid w:val="008A76E8"/>
    <w:rsid w:val="008B0504"/>
    <w:rsid w:val="008B08DF"/>
    <w:rsid w:val="008B18DC"/>
    <w:rsid w:val="008C0BEE"/>
    <w:rsid w:val="008C48A9"/>
    <w:rsid w:val="008C4FC7"/>
    <w:rsid w:val="008D1BFE"/>
    <w:rsid w:val="008D3837"/>
    <w:rsid w:val="008D576E"/>
    <w:rsid w:val="008D57EB"/>
    <w:rsid w:val="008D769A"/>
    <w:rsid w:val="008E175F"/>
    <w:rsid w:val="008E2436"/>
    <w:rsid w:val="008E28B3"/>
    <w:rsid w:val="008E5C0A"/>
    <w:rsid w:val="008E77FE"/>
    <w:rsid w:val="008F36EC"/>
    <w:rsid w:val="008F76EB"/>
    <w:rsid w:val="008F7B0A"/>
    <w:rsid w:val="00900038"/>
    <w:rsid w:val="009000E9"/>
    <w:rsid w:val="00900612"/>
    <w:rsid w:val="00900C51"/>
    <w:rsid w:val="00900E66"/>
    <w:rsid w:val="009023EF"/>
    <w:rsid w:val="0090258C"/>
    <w:rsid w:val="00906298"/>
    <w:rsid w:val="009068A2"/>
    <w:rsid w:val="0090739E"/>
    <w:rsid w:val="009165EB"/>
    <w:rsid w:val="00922AC8"/>
    <w:rsid w:val="009243F8"/>
    <w:rsid w:val="00933A24"/>
    <w:rsid w:val="009369B6"/>
    <w:rsid w:val="00936C43"/>
    <w:rsid w:val="00937512"/>
    <w:rsid w:val="009414A1"/>
    <w:rsid w:val="00942366"/>
    <w:rsid w:val="0094297B"/>
    <w:rsid w:val="00946162"/>
    <w:rsid w:val="00950A43"/>
    <w:rsid w:val="00951D68"/>
    <w:rsid w:val="009579FC"/>
    <w:rsid w:val="00957CB8"/>
    <w:rsid w:val="00960893"/>
    <w:rsid w:val="00961213"/>
    <w:rsid w:val="009642C9"/>
    <w:rsid w:val="0096548A"/>
    <w:rsid w:val="0097354A"/>
    <w:rsid w:val="0097400E"/>
    <w:rsid w:val="00976A78"/>
    <w:rsid w:val="009773DD"/>
    <w:rsid w:val="009878A9"/>
    <w:rsid w:val="009879DD"/>
    <w:rsid w:val="009907C1"/>
    <w:rsid w:val="00996D7B"/>
    <w:rsid w:val="009A6531"/>
    <w:rsid w:val="009A71E1"/>
    <w:rsid w:val="009B1C83"/>
    <w:rsid w:val="009B4854"/>
    <w:rsid w:val="009B4E96"/>
    <w:rsid w:val="009C31B0"/>
    <w:rsid w:val="009C706B"/>
    <w:rsid w:val="009C748B"/>
    <w:rsid w:val="009D1442"/>
    <w:rsid w:val="009D3A25"/>
    <w:rsid w:val="009D41BB"/>
    <w:rsid w:val="009D56E8"/>
    <w:rsid w:val="009E0D80"/>
    <w:rsid w:val="009E3B6D"/>
    <w:rsid w:val="009E3F10"/>
    <w:rsid w:val="009E5EC0"/>
    <w:rsid w:val="009E6043"/>
    <w:rsid w:val="009E6306"/>
    <w:rsid w:val="009E666A"/>
    <w:rsid w:val="009E76F3"/>
    <w:rsid w:val="009E7E2F"/>
    <w:rsid w:val="009F4EC0"/>
    <w:rsid w:val="00A00C91"/>
    <w:rsid w:val="00A0242C"/>
    <w:rsid w:val="00A026B2"/>
    <w:rsid w:val="00A03DC9"/>
    <w:rsid w:val="00A04DB4"/>
    <w:rsid w:val="00A11681"/>
    <w:rsid w:val="00A16A37"/>
    <w:rsid w:val="00A17000"/>
    <w:rsid w:val="00A276B2"/>
    <w:rsid w:val="00A27CBF"/>
    <w:rsid w:val="00A3001B"/>
    <w:rsid w:val="00A46B83"/>
    <w:rsid w:val="00A46EB8"/>
    <w:rsid w:val="00A47AD9"/>
    <w:rsid w:val="00A501A0"/>
    <w:rsid w:val="00A502CA"/>
    <w:rsid w:val="00A5620D"/>
    <w:rsid w:val="00A57F2C"/>
    <w:rsid w:val="00A60EBB"/>
    <w:rsid w:val="00A63EC6"/>
    <w:rsid w:val="00A6436F"/>
    <w:rsid w:val="00A70337"/>
    <w:rsid w:val="00A7040E"/>
    <w:rsid w:val="00A72AE4"/>
    <w:rsid w:val="00A766A3"/>
    <w:rsid w:val="00A80877"/>
    <w:rsid w:val="00A81C3A"/>
    <w:rsid w:val="00A83BF7"/>
    <w:rsid w:val="00A8609F"/>
    <w:rsid w:val="00A86DA0"/>
    <w:rsid w:val="00A87212"/>
    <w:rsid w:val="00A91307"/>
    <w:rsid w:val="00A94BD1"/>
    <w:rsid w:val="00AA17B6"/>
    <w:rsid w:val="00AA6507"/>
    <w:rsid w:val="00AA66A5"/>
    <w:rsid w:val="00AA756D"/>
    <w:rsid w:val="00AB18CC"/>
    <w:rsid w:val="00AB6EBF"/>
    <w:rsid w:val="00AC5A7A"/>
    <w:rsid w:val="00AC75C7"/>
    <w:rsid w:val="00AD0DCD"/>
    <w:rsid w:val="00AD5B4D"/>
    <w:rsid w:val="00AD6EBD"/>
    <w:rsid w:val="00AE060B"/>
    <w:rsid w:val="00AE198B"/>
    <w:rsid w:val="00AE258E"/>
    <w:rsid w:val="00AE2962"/>
    <w:rsid w:val="00AE50B3"/>
    <w:rsid w:val="00AE5383"/>
    <w:rsid w:val="00AE5B4F"/>
    <w:rsid w:val="00B0115E"/>
    <w:rsid w:val="00B04019"/>
    <w:rsid w:val="00B05B45"/>
    <w:rsid w:val="00B20FDA"/>
    <w:rsid w:val="00B215C4"/>
    <w:rsid w:val="00B234AA"/>
    <w:rsid w:val="00B24862"/>
    <w:rsid w:val="00B24EA0"/>
    <w:rsid w:val="00B313AE"/>
    <w:rsid w:val="00B31578"/>
    <w:rsid w:val="00B33669"/>
    <w:rsid w:val="00B43E48"/>
    <w:rsid w:val="00B454F2"/>
    <w:rsid w:val="00B547DC"/>
    <w:rsid w:val="00B61DE7"/>
    <w:rsid w:val="00B62872"/>
    <w:rsid w:val="00B63083"/>
    <w:rsid w:val="00B63F2D"/>
    <w:rsid w:val="00B657ED"/>
    <w:rsid w:val="00B65CD3"/>
    <w:rsid w:val="00B6650A"/>
    <w:rsid w:val="00B7228F"/>
    <w:rsid w:val="00B7526F"/>
    <w:rsid w:val="00B75E40"/>
    <w:rsid w:val="00B77497"/>
    <w:rsid w:val="00B8146F"/>
    <w:rsid w:val="00B83A13"/>
    <w:rsid w:val="00B86FCF"/>
    <w:rsid w:val="00B87231"/>
    <w:rsid w:val="00B93B57"/>
    <w:rsid w:val="00BA02E5"/>
    <w:rsid w:val="00BA0EB2"/>
    <w:rsid w:val="00BA10F8"/>
    <w:rsid w:val="00BA23B9"/>
    <w:rsid w:val="00BA2A26"/>
    <w:rsid w:val="00BA5C05"/>
    <w:rsid w:val="00BB122F"/>
    <w:rsid w:val="00BB1A5E"/>
    <w:rsid w:val="00BB1E1F"/>
    <w:rsid w:val="00BC0617"/>
    <w:rsid w:val="00BC1FC0"/>
    <w:rsid w:val="00BC421B"/>
    <w:rsid w:val="00BC42C6"/>
    <w:rsid w:val="00BC70E4"/>
    <w:rsid w:val="00BD1341"/>
    <w:rsid w:val="00BD4FD3"/>
    <w:rsid w:val="00BE017E"/>
    <w:rsid w:val="00BE038D"/>
    <w:rsid w:val="00BF32CD"/>
    <w:rsid w:val="00BF3A66"/>
    <w:rsid w:val="00BF524F"/>
    <w:rsid w:val="00BF6AF7"/>
    <w:rsid w:val="00BF6C2F"/>
    <w:rsid w:val="00BF76CB"/>
    <w:rsid w:val="00C04E75"/>
    <w:rsid w:val="00C067EF"/>
    <w:rsid w:val="00C119DB"/>
    <w:rsid w:val="00C11C7B"/>
    <w:rsid w:val="00C148A5"/>
    <w:rsid w:val="00C15268"/>
    <w:rsid w:val="00C177CC"/>
    <w:rsid w:val="00C2063F"/>
    <w:rsid w:val="00C20AAA"/>
    <w:rsid w:val="00C23555"/>
    <w:rsid w:val="00C33F60"/>
    <w:rsid w:val="00C34692"/>
    <w:rsid w:val="00C35AFD"/>
    <w:rsid w:val="00C35CD1"/>
    <w:rsid w:val="00C35E2B"/>
    <w:rsid w:val="00C37B25"/>
    <w:rsid w:val="00C40104"/>
    <w:rsid w:val="00C41536"/>
    <w:rsid w:val="00C42F07"/>
    <w:rsid w:val="00C44CB9"/>
    <w:rsid w:val="00C522AF"/>
    <w:rsid w:val="00C5343D"/>
    <w:rsid w:val="00C60448"/>
    <w:rsid w:val="00C621A4"/>
    <w:rsid w:val="00C71D14"/>
    <w:rsid w:val="00C7483B"/>
    <w:rsid w:val="00C76FDB"/>
    <w:rsid w:val="00C76FF5"/>
    <w:rsid w:val="00C80DC6"/>
    <w:rsid w:val="00C817FD"/>
    <w:rsid w:val="00C826CE"/>
    <w:rsid w:val="00C82FD5"/>
    <w:rsid w:val="00C834F0"/>
    <w:rsid w:val="00C84208"/>
    <w:rsid w:val="00C879F1"/>
    <w:rsid w:val="00C922C2"/>
    <w:rsid w:val="00C94950"/>
    <w:rsid w:val="00C94F21"/>
    <w:rsid w:val="00CA178C"/>
    <w:rsid w:val="00CA28D3"/>
    <w:rsid w:val="00CA3264"/>
    <w:rsid w:val="00CA4A07"/>
    <w:rsid w:val="00CA4E55"/>
    <w:rsid w:val="00CA5A9E"/>
    <w:rsid w:val="00CA5E72"/>
    <w:rsid w:val="00CA67C9"/>
    <w:rsid w:val="00CB1236"/>
    <w:rsid w:val="00CB20D0"/>
    <w:rsid w:val="00CB293D"/>
    <w:rsid w:val="00CB7732"/>
    <w:rsid w:val="00CC04FF"/>
    <w:rsid w:val="00CC0A54"/>
    <w:rsid w:val="00CC2B11"/>
    <w:rsid w:val="00CC4C4F"/>
    <w:rsid w:val="00CC5253"/>
    <w:rsid w:val="00CC5BB5"/>
    <w:rsid w:val="00CC753E"/>
    <w:rsid w:val="00CC7980"/>
    <w:rsid w:val="00CC79B1"/>
    <w:rsid w:val="00CD3983"/>
    <w:rsid w:val="00CD471A"/>
    <w:rsid w:val="00CD537D"/>
    <w:rsid w:val="00CE0D3B"/>
    <w:rsid w:val="00CE376D"/>
    <w:rsid w:val="00CE5B14"/>
    <w:rsid w:val="00CE70F6"/>
    <w:rsid w:val="00CF1AA1"/>
    <w:rsid w:val="00CF281D"/>
    <w:rsid w:val="00CF3FB2"/>
    <w:rsid w:val="00D01C13"/>
    <w:rsid w:val="00D02960"/>
    <w:rsid w:val="00D02D46"/>
    <w:rsid w:val="00D04899"/>
    <w:rsid w:val="00D0536F"/>
    <w:rsid w:val="00D107A1"/>
    <w:rsid w:val="00D146FC"/>
    <w:rsid w:val="00D14FE2"/>
    <w:rsid w:val="00D21A0D"/>
    <w:rsid w:val="00D2267C"/>
    <w:rsid w:val="00D25ADB"/>
    <w:rsid w:val="00D274FB"/>
    <w:rsid w:val="00D30A7B"/>
    <w:rsid w:val="00D32367"/>
    <w:rsid w:val="00D3242C"/>
    <w:rsid w:val="00D3579F"/>
    <w:rsid w:val="00D40216"/>
    <w:rsid w:val="00D454DD"/>
    <w:rsid w:val="00D4686F"/>
    <w:rsid w:val="00D46E45"/>
    <w:rsid w:val="00D519CB"/>
    <w:rsid w:val="00D527CA"/>
    <w:rsid w:val="00D537C4"/>
    <w:rsid w:val="00D54E65"/>
    <w:rsid w:val="00D559EF"/>
    <w:rsid w:val="00D63337"/>
    <w:rsid w:val="00D63465"/>
    <w:rsid w:val="00D64899"/>
    <w:rsid w:val="00D64D44"/>
    <w:rsid w:val="00D6648A"/>
    <w:rsid w:val="00D66BB8"/>
    <w:rsid w:val="00D735B0"/>
    <w:rsid w:val="00D768C6"/>
    <w:rsid w:val="00D80280"/>
    <w:rsid w:val="00D8262B"/>
    <w:rsid w:val="00D84B13"/>
    <w:rsid w:val="00D9183D"/>
    <w:rsid w:val="00D92B44"/>
    <w:rsid w:val="00D93B4B"/>
    <w:rsid w:val="00D94B04"/>
    <w:rsid w:val="00D95201"/>
    <w:rsid w:val="00D9529C"/>
    <w:rsid w:val="00D95BB1"/>
    <w:rsid w:val="00D96161"/>
    <w:rsid w:val="00DA1CDA"/>
    <w:rsid w:val="00DA21AA"/>
    <w:rsid w:val="00DA3102"/>
    <w:rsid w:val="00DC1201"/>
    <w:rsid w:val="00DC542B"/>
    <w:rsid w:val="00DD2920"/>
    <w:rsid w:val="00DD4305"/>
    <w:rsid w:val="00DD71E8"/>
    <w:rsid w:val="00DE1678"/>
    <w:rsid w:val="00DE32D1"/>
    <w:rsid w:val="00DE3428"/>
    <w:rsid w:val="00DE4942"/>
    <w:rsid w:val="00DE4F34"/>
    <w:rsid w:val="00DF12BC"/>
    <w:rsid w:val="00DF1ACB"/>
    <w:rsid w:val="00DF3218"/>
    <w:rsid w:val="00DF4293"/>
    <w:rsid w:val="00DF4901"/>
    <w:rsid w:val="00E0195C"/>
    <w:rsid w:val="00E03E3A"/>
    <w:rsid w:val="00E07607"/>
    <w:rsid w:val="00E1389F"/>
    <w:rsid w:val="00E148C0"/>
    <w:rsid w:val="00E16CC5"/>
    <w:rsid w:val="00E2031C"/>
    <w:rsid w:val="00E21077"/>
    <w:rsid w:val="00E217E1"/>
    <w:rsid w:val="00E27161"/>
    <w:rsid w:val="00E27F9F"/>
    <w:rsid w:val="00E34D02"/>
    <w:rsid w:val="00E35257"/>
    <w:rsid w:val="00E3722B"/>
    <w:rsid w:val="00E37AE7"/>
    <w:rsid w:val="00E41160"/>
    <w:rsid w:val="00E44782"/>
    <w:rsid w:val="00E454FB"/>
    <w:rsid w:val="00E45B7B"/>
    <w:rsid w:val="00E5088B"/>
    <w:rsid w:val="00E50930"/>
    <w:rsid w:val="00E511C4"/>
    <w:rsid w:val="00E52B6D"/>
    <w:rsid w:val="00E52EFE"/>
    <w:rsid w:val="00E53A47"/>
    <w:rsid w:val="00E567AD"/>
    <w:rsid w:val="00E5720F"/>
    <w:rsid w:val="00E646F0"/>
    <w:rsid w:val="00E6702B"/>
    <w:rsid w:val="00E71D34"/>
    <w:rsid w:val="00E71D8D"/>
    <w:rsid w:val="00E73069"/>
    <w:rsid w:val="00E80553"/>
    <w:rsid w:val="00E8272A"/>
    <w:rsid w:val="00E83792"/>
    <w:rsid w:val="00E85158"/>
    <w:rsid w:val="00E8637B"/>
    <w:rsid w:val="00E9057E"/>
    <w:rsid w:val="00E91450"/>
    <w:rsid w:val="00E91A02"/>
    <w:rsid w:val="00E9607D"/>
    <w:rsid w:val="00E97259"/>
    <w:rsid w:val="00E97F86"/>
    <w:rsid w:val="00EA5180"/>
    <w:rsid w:val="00EA7BDA"/>
    <w:rsid w:val="00EB7432"/>
    <w:rsid w:val="00EC0901"/>
    <w:rsid w:val="00EC1EC0"/>
    <w:rsid w:val="00EC336F"/>
    <w:rsid w:val="00EC4945"/>
    <w:rsid w:val="00ED09E2"/>
    <w:rsid w:val="00ED1018"/>
    <w:rsid w:val="00ED25C2"/>
    <w:rsid w:val="00ED2729"/>
    <w:rsid w:val="00ED6AE0"/>
    <w:rsid w:val="00EE0A9D"/>
    <w:rsid w:val="00EE0E65"/>
    <w:rsid w:val="00EE1EF7"/>
    <w:rsid w:val="00EE2581"/>
    <w:rsid w:val="00EE258E"/>
    <w:rsid w:val="00EE2B56"/>
    <w:rsid w:val="00EE51F3"/>
    <w:rsid w:val="00EF2D16"/>
    <w:rsid w:val="00EF5E9C"/>
    <w:rsid w:val="00EF7D92"/>
    <w:rsid w:val="00F00789"/>
    <w:rsid w:val="00F01072"/>
    <w:rsid w:val="00F024FE"/>
    <w:rsid w:val="00F02D38"/>
    <w:rsid w:val="00F04B79"/>
    <w:rsid w:val="00F05E4D"/>
    <w:rsid w:val="00F11C07"/>
    <w:rsid w:val="00F153BF"/>
    <w:rsid w:val="00F22361"/>
    <w:rsid w:val="00F4122C"/>
    <w:rsid w:val="00F4488E"/>
    <w:rsid w:val="00F476AB"/>
    <w:rsid w:val="00F5235D"/>
    <w:rsid w:val="00F55229"/>
    <w:rsid w:val="00F563BF"/>
    <w:rsid w:val="00F56AEE"/>
    <w:rsid w:val="00F622B6"/>
    <w:rsid w:val="00F629DB"/>
    <w:rsid w:val="00F63446"/>
    <w:rsid w:val="00F634FF"/>
    <w:rsid w:val="00F63CE4"/>
    <w:rsid w:val="00F65510"/>
    <w:rsid w:val="00F65A4C"/>
    <w:rsid w:val="00F70FCE"/>
    <w:rsid w:val="00F728B4"/>
    <w:rsid w:val="00F74176"/>
    <w:rsid w:val="00F744D1"/>
    <w:rsid w:val="00F75967"/>
    <w:rsid w:val="00F85ABD"/>
    <w:rsid w:val="00F85D19"/>
    <w:rsid w:val="00F91DE9"/>
    <w:rsid w:val="00F92190"/>
    <w:rsid w:val="00F935EF"/>
    <w:rsid w:val="00F9787A"/>
    <w:rsid w:val="00FA0824"/>
    <w:rsid w:val="00FA14DB"/>
    <w:rsid w:val="00FA36BD"/>
    <w:rsid w:val="00FA47C4"/>
    <w:rsid w:val="00FA6FDD"/>
    <w:rsid w:val="00FA7495"/>
    <w:rsid w:val="00FB1958"/>
    <w:rsid w:val="00FB77B4"/>
    <w:rsid w:val="00FB7BA6"/>
    <w:rsid w:val="00FC091C"/>
    <w:rsid w:val="00FC226A"/>
    <w:rsid w:val="00FC2C2E"/>
    <w:rsid w:val="00FC4B71"/>
    <w:rsid w:val="00FD3F79"/>
    <w:rsid w:val="00FD57F6"/>
    <w:rsid w:val="00FE34EE"/>
    <w:rsid w:val="00FE391E"/>
    <w:rsid w:val="00FE3C77"/>
    <w:rsid w:val="00FE5499"/>
    <w:rsid w:val="00FE637E"/>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E"/>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semiHidden/>
    <w:unhideWhenUsed/>
    <w:rsid w:val="00ED2729"/>
    <w:pPr>
      <w:spacing w:before="100" w:beforeAutospacing="1" w:after="100" w:afterAutospacing="1"/>
    </w:pPr>
    <w:rPr>
      <w:rFonts w:ascii="Calibri" w:eastAsiaTheme="minorHAnsi" w:hAnsi="Calibri"/>
      <w:color w:val="000000"/>
      <w:sz w:val="22"/>
      <w:szCs w:val="22"/>
      <w:lang w:eastAsia="en-US"/>
    </w:rPr>
  </w:style>
  <w:style w:type="paragraph" w:styleId="Sansinterligne">
    <w:name w:val="No Spacing"/>
    <w:uiPriority w:val="1"/>
    <w:qFormat/>
    <w:rsid w:val="005C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AB09-3BF2-48AE-AC7E-7CD82C9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2403</Words>
  <Characters>13218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SECRETARIAT 1</cp:lastModifiedBy>
  <cp:revision>16</cp:revision>
  <cp:lastPrinted>2019-05-27T12:53:00Z</cp:lastPrinted>
  <dcterms:created xsi:type="dcterms:W3CDTF">2019-04-15T11:21:00Z</dcterms:created>
  <dcterms:modified xsi:type="dcterms:W3CDTF">2019-05-28T12:39:00Z</dcterms:modified>
</cp:coreProperties>
</file>