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6D749" w14:textId="767F630B" w:rsidR="003F6C24" w:rsidRDefault="009F0B1E">
      <w:r>
        <w:rPr>
          <w:noProof/>
          <w:lang w:eastAsia="fr-FR"/>
        </w:rPr>
        <mc:AlternateContent>
          <mc:Choice Requires="wps">
            <w:drawing>
              <wp:anchor distT="0" distB="0" distL="114300" distR="114300" simplePos="0" relativeHeight="251659264" behindDoc="0" locked="0" layoutInCell="1" allowOverlap="1" wp14:anchorId="70AC32C6" wp14:editId="196F878A">
                <wp:simplePos x="0" y="0"/>
                <wp:positionH relativeFrom="margin">
                  <wp:align>left</wp:align>
                </wp:positionH>
                <wp:positionV relativeFrom="paragraph">
                  <wp:posOffset>157480</wp:posOffset>
                </wp:positionV>
                <wp:extent cx="6257925" cy="4857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6257925" cy="485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88A3AD" w14:textId="77777777" w:rsidR="003F6CDC" w:rsidRPr="009F0B1E" w:rsidRDefault="003F6CDC" w:rsidP="003F6CDC">
                            <w:pPr>
                              <w:jc w:val="center"/>
                              <w:rPr>
                                <w:rFonts w:ascii="Times New Roman" w:eastAsiaTheme="minorHAnsi"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B1E">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COMMUNE D’ENTREVAUX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32C6" id="_x0000_t202" coordsize="21600,21600" o:spt="202" path="m,l,21600r21600,l21600,xe">
                <v:stroke joinstyle="miter"/>
                <v:path gradientshapeok="t" o:connecttype="rect"/>
              </v:shapetype>
              <v:shape id="Zone de texte 1" o:spid="_x0000_s1026" type="#_x0000_t202" style="position:absolute;margin-left:0;margin-top:12.4pt;width:492.75pt;height: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" fillcolor="white [3201]" stroked="f" strokeweight="1pt">
                <v:textbox>
                  <w:txbxContent>
                    <w:p w14:paraId="3588A3AD" w14:textId="77777777" w:rsidR="003F6CDC" w:rsidRPr="009F0B1E" w:rsidRDefault="003F6CDC" w:rsidP="003F6CDC">
                      <w:pPr>
                        <w:jc w:val="center"/>
                        <w:rPr>
                          <w:rFonts w:ascii="Times New Roman" w:eastAsiaTheme="minorHAnsi"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0B1E">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COMMUNE D’ENTREVAUX</w:t>
                      </w:r>
                    </w:p>
                  </w:txbxContent>
                </v:textbox>
                <w10:wrap anchorx="margin"/>
              </v:shape>
            </w:pict>
          </mc:Fallback>
        </mc:AlternateContent>
      </w:r>
    </w:p>
    <w:p w14:paraId="623DE61B" w14:textId="029444AD" w:rsidR="003F6CDC" w:rsidRPr="003F6CDC" w:rsidRDefault="00B16D0A" w:rsidP="003F6CDC">
      <w:r w:rsidRPr="009F0B1E">
        <w:rPr>
          <w:noProof/>
          <w:lang w:eastAsia="fr-FR"/>
        </w:rPr>
        <mc:AlternateContent>
          <mc:Choice Requires="wps">
            <w:drawing>
              <wp:anchor distT="0" distB="0" distL="114300" distR="114300" simplePos="0" relativeHeight="251667456" behindDoc="0" locked="0" layoutInCell="1" allowOverlap="1" wp14:anchorId="443D41C2" wp14:editId="2CB768E9">
                <wp:simplePos x="0" y="0"/>
                <wp:positionH relativeFrom="page">
                  <wp:align>left</wp:align>
                </wp:positionH>
                <wp:positionV relativeFrom="paragraph">
                  <wp:posOffset>405130</wp:posOffset>
                </wp:positionV>
                <wp:extent cx="753427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7534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C1942" id="Connecteur droit 7" o:spid="_x0000_s1026" style="position:absolute;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1.9pt" to="593.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" strokecolor="black [3200]" strokeweight=".5pt">
                <v:stroke joinstyle="miter"/>
                <w10:wrap anchorx="page"/>
              </v:line>
            </w:pict>
          </mc:Fallback>
        </mc:AlternateContent>
      </w:r>
    </w:p>
    <w:p w14:paraId="7BB18ACC" w14:textId="599D4CB3" w:rsidR="003F6CDC" w:rsidRDefault="009F0B1E" w:rsidP="009F0B1E">
      <w:pPr>
        <w:tabs>
          <w:tab w:val="center" w:pos="4536"/>
        </w:tabs>
      </w:pPr>
      <w:r>
        <w:rPr>
          <w:noProof/>
          <w:lang w:eastAsia="fr-FR"/>
        </w:rPr>
        <mc:AlternateContent>
          <mc:Choice Requires="wps">
            <w:drawing>
              <wp:anchor distT="0" distB="0" distL="114300" distR="114300" simplePos="0" relativeHeight="251661312" behindDoc="0" locked="0" layoutInCell="1" allowOverlap="1" wp14:anchorId="4AF843FA" wp14:editId="0067A609">
                <wp:simplePos x="0" y="0"/>
                <wp:positionH relativeFrom="margin">
                  <wp:align>right</wp:align>
                </wp:positionH>
                <wp:positionV relativeFrom="paragraph">
                  <wp:posOffset>92075</wp:posOffset>
                </wp:positionV>
                <wp:extent cx="5610225" cy="12287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5610225" cy="1228725"/>
                        </a:xfrm>
                        <a:prstGeom prst="rect">
                          <a:avLst/>
                        </a:prstGeom>
                        <a:noFill/>
                        <a:ln>
                          <a:noFill/>
                        </a:ln>
                      </wps:spPr>
                      <wps:txbx>
                        <w:txbxContent>
                          <w:p w14:paraId="3F6AB592" w14:textId="6948222F" w:rsidR="00760D94" w:rsidRPr="00B16D0A" w:rsidRDefault="00A67456" w:rsidP="00760D94">
                            <w:pPr>
                              <w:pStyle w:val="Sansinterligne"/>
                              <w:jc w:val="center"/>
                              <w:rPr>
                                <w:rFonts w:ascii="Times New Roman" w:hAnsi="Times New Roman" w:cs="Times New Roman"/>
                                <w:b/>
                                <w:bCs/>
                                <w:color w:val="2F5496" w:themeColor="accent1" w:themeShade="BF"/>
                                <w:sz w:val="40"/>
                                <w:szCs w:val="40"/>
                              </w:rPr>
                            </w:pPr>
                            <w:r>
                              <w:rPr>
                                <w:rFonts w:ascii="Times New Roman" w:hAnsi="Times New Roman" w:cs="Times New Roman"/>
                                <w:b/>
                                <w:bCs/>
                                <w:color w:val="2F5496" w:themeColor="accent1" w:themeShade="BF"/>
                                <w:sz w:val="40"/>
                                <w:szCs w:val="40"/>
                              </w:rPr>
                              <w:t>COMPTE RENDU</w:t>
                            </w:r>
                            <w:r w:rsidR="00760D94" w:rsidRPr="00B16D0A">
                              <w:rPr>
                                <w:rFonts w:ascii="Times New Roman" w:hAnsi="Times New Roman" w:cs="Times New Roman"/>
                                <w:b/>
                                <w:bCs/>
                                <w:color w:val="2F5496" w:themeColor="accent1" w:themeShade="BF"/>
                                <w:sz w:val="40"/>
                                <w:szCs w:val="40"/>
                              </w:rPr>
                              <w:t xml:space="preserve"> DE LA REUNION DU CONSEIL MUNICIPAL</w:t>
                            </w:r>
                          </w:p>
                          <w:p w14:paraId="32663487" w14:textId="1C9A898F" w:rsidR="00760D94" w:rsidRPr="00B16D0A" w:rsidRDefault="00760D94" w:rsidP="00760D94">
                            <w:pPr>
                              <w:pStyle w:val="Sansinterligne"/>
                              <w:jc w:val="center"/>
                              <w:rPr>
                                <w:rFonts w:ascii="Times New Roman" w:hAnsi="Times New Roman" w:cs="Times New Roman"/>
                                <w:b/>
                                <w:bCs/>
                                <w:color w:val="2F5496" w:themeColor="accent1" w:themeShade="BF"/>
                                <w:sz w:val="40"/>
                                <w:szCs w:val="40"/>
                              </w:rPr>
                            </w:pPr>
                            <w:r w:rsidRPr="00B16D0A">
                              <w:rPr>
                                <w:rFonts w:ascii="Times New Roman" w:hAnsi="Times New Roman" w:cs="Times New Roman"/>
                                <w:b/>
                                <w:bCs/>
                                <w:color w:val="2F5496" w:themeColor="accent1" w:themeShade="BF"/>
                                <w:sz w:val="40"/>
                                <w:szCs w:val="40"/>
                              </w:rPr>
                              <w:t>D</w:t>
                            </w:r>
                            <w:r w:rsidR="00A67456">
                              <w:rPr>
                                <w:rFonts w:ascii="Times New Roman" w:hAnsi="Times New Roman" w:cs="Times New Roman"/>
                                <w:b/>
                                <w:bCs/>
                                <w:color w:val="2F5496" w:themeColor="accent1" w:themeShade="BF"/>
                                <w:sz w:val="40"/>
                                <w:szCs w:val="40"/>
                              </w:rPr>
                              <w:t xml:space="preserve">U </w:t>
                            </w:r>
                            <w:r w:rsidR="00CB5734">
                              <w:rPr>
                                <w:rFonts w:ascii="Times New Roman" w:hAnsi="Times New Roman" w:cs="Times New Roman"/>
                                <w:b/>
                                <w:bCs/>
                                <w:color w:val="2F5496" w:themeColor="accent1" w:themeShade="BF"/>
                                <w:sz w:val="40"/>
                                <w:szCs w:val="40"/>
                              </w:rPr>
                              <w:t>2</w:t>
                            </w:r>
                            <w:r w:rsidR="00A67456">
                              <w:rPr>
                                <w:rFonts w:ascii="Times New Roman" w:hAnsi="Times New Roman" w:cs="Times New Roman"/>
                                <w:b/>
                                <w:bCs/>
                                <w:color w:val="2F5496" w:themeColor="accent1" w:themeShade="BF"/>
                                <w:sz w:val="40"/>
                                <w:szCs w:val="40"/>
                              </w:rPr>
                              <w:t>/</w:t>
                            </w:r>
                            <w:r w:rsidR="00CB5734">
                              <w:rPr>
                                <w:rFonts w:ascii="Times New Roman" w:hAnsi="Times New Roman" w:cs="Times New Roman"/>
                                <w:b/>
                                <w:bCs/>
                                <w:color w:val="2F5496" w:themeColor="accent1" w:themeShade="BF"/>
                                <w:sz w:val="40"/>
                                <w:szCs w:val="40"/>
                              </w:rPr>
                              <w:t>11</w:t>
                            </w:r>
                            <w:r w:rsidR="00A67456">
                              <w:rPr>
                                <w:rFonts w:ascii="Times New Roman" w:hAnsi="Times New Roman" w:cs="Times New Roman"/>
                                <w:b/>
                                <w:bCs/>
                                <w:color w:val="2F5496" w:themeColor="accent1" w:themeShade="BF"/>
                                <w:sz w:val="40"/>
                                <w:szCs w:val="40"/>
                              </w:rPr>
                              <w:t>/</w:t>
                            </w:r>
                            <w:r w:rsidRPr="00B16D0A">
                              <w:rPr>
                                <w:rFonts w:ascii="Times New Roman" w:hAnsi="Times New Roman" w:cs="Times New Roman"/>
                                <w:b/>
                                <w:bCs/>
                                <w:color w:val="2F5496" w:themeColor="accent1" w:themeShade="BF"/>
                                <w:sz w:val="40"/>
                                <w:szCs w:val="40"/>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843FA" id="_x0000_t202" coordsize="21600,21600" o:spt="202" path="m,l,21600r21600,l21600,xe">
                <v:stroke joinstyle="miter"/>
                <v:path gradientshapeok="t" o:connecttype="rect"/>
              </v:shapetype>
              <v:shape id="Zone de texte 2" o:spid="_x0000_s1027" type="#_x0000_t202" style="position:absolute;margin-left:390.55pt;margin-top:7.25pt;width:441.75pt;height:96.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" filled="f" stroked="f">
                <v:textbox>
                  <w:txbxContent>
                    <w:p w14:paraId="3F6AB592" w14:textId="6948222F" w:rsidR="00760D94" w:rsidRPr="00B16D0A" w:rsidRDefault="00A67456" w:rsidP="00760D94">
                      <w:pPr>
                        <w:pStyle w:val="Sansinterligne"/>
                        <w:jc w:val="center"/>
                        <w:rPr>
                          <w:rFonts w:ascii="Times New Roman" w:hAnsi="Times New Roman" w:cs="Times New Roman"/>
                          <w:b/>
                          <w:bCs/>
                          <w:color w:val="2F5496" w:themeColor="accent1" w:themeShade="BF"/>
                          <w:sz w:val="40"/>
                          <w:szCs w:val="40"/>
                        </w:rPr>
                      </w:pPr>
                      <w:r>
                        <w:rPr>
                          <w:rFonts w:ascii="Times New Roman" w:hAnsi="Times New Roman" w:cs="Times New Roman"/>
                          <w:b/>
                          <w:bCs/>
                          <w:color w:val="2F5496" w:themeColor="accent1" w:themeShade="BF"/>
                          <w:sz w:val="40"/>
                          <w:szCs w:val="40"/>
                        </w:rPr>
                        <w:t>COMPTE RENDU</w:t>
                      </w:r>
                      <w:r w:rsidR="00760D94" w:rsidRPr="00B16D0A">
                        <w:rPr>
                          <w:rFonts w:ascii="Times New Roman" w:hAnsi="Times New Roman" w:cs="Times New Roman"/>
                          <w:b/>
                          <w:bCs/>
                          <w:color w:val="2F5496" w:themeColor="accent1" w:themeShade="BF"/>
                          <w:sz w:val="40"/>
                          <w:szCs w:val="40"/>
                        </w:rPr>
                        <w:t xml:space="preserve"> DE LA REUNION DU CONSEIL MUNICIPAL</w:t>
                      </w:r>
                    </w:p>
                    <w:p w14:paraId="32663487" w14:textId="1C9A898F" w:rsidR="00760D94" w:rsidRPr="00B16D0A" w:rsidRDefault="00760D94" w:rsidP="00760D94">
                      <w:pPr>
                        <w:pStyle w:val="Sansinterligne"/>
                        <w:jc w:val="center"/>
                        <w:rPr>
                          <w:rFonts w:ascii="Times New Roman" w:hAnsi="Times New Roman" w:cs="Times New Roman"/>
                          <w:b/>
                          <w:bCs/>
                          <w:color w:val="2F5496" w:themeColor="accent1" w:themeShade="BF"/>
                          <w:sz w:val="40"/>
                          <w:szCs w:val="40"/>
                        </w:rPr>
                      </w:pPr>
                      <w:r w:rsidRPr="00B16D0A">
                        <w:rPr>
                          <w:rFonts w:ascii="Times New Roman" w:hAnsi="Times New Roman" w:cs="Times New Roman"/>
                          <w:b/>
                          <w:bCs/>
                          <w:color w:val="2F5496" w:themeColor="accent1" w:themeShade="BF"/>
                          <w:sz w:val="40"/>
                          <w:szCs w:val="40"/>
                        </w:rPr>
                        <w:t>D</w:t>
                      </w:r>
                      <w:r w:rsidR="00A67456">
                        <w:rPr>
                          <w:rFonts w:ascii="Times New Roman" w:hAnsi="Times New Roman" w:cs="Times New Roman"/>
                          <w:b/>
                          <w:bCs/>
                          <w:color w:val="2F5496" w:themeColor="accent1" w:themeShade="BF"/>
                          <w:sz w:val="40"/>
                          <w:szCs w:val="40"/>
                        </w:rPr>
                        <w:t xml:space="preserve">U </w:t>
                      </w:r>
                      <w:r w:rsidR="00CB5734">
                        <w:rPr>
                          <w:rFonts w:ascii="Times New Roman" w:hAnsi="Times New Roman" w:cs="Times New Roman"/>
                          <w:b/>
                          <w:bCs/>
                          <w:color w:val="2F5496" w:themeColor="accent1" w:themeShade="BF"/>
                          <w:sz w:val="40"/>
                          <w:szCs w:val="40"/>
                        </w:rPr>
                        <w:t>2</w:t>
                      </w:r>
                      <w:r w:rsidR="00A67456">
                        <w:rPr>
                          <w:rFonts w:ascii="Times New Roman" w:hAnsi="Times New Roman" w:cs="Times New Roman"/>
                          <w:b/>
                          <w:bCs/>
                          <w:color w:val="2F5496" w:themeColor="accent1" w:themeShade="BF"/>
                          <w:sz w:val="40"/>
                          <w:szCs w:val="40"/>
                        </w:rPr>
                        <w:t>/</w:t>
                      </w:r>
                      <w:r w:rsidR="00CB5734">
                        <w:rPr>
                          <w:rFonts w:ascii="Times New Roman" w:hAnsi="Times New Roman" w:cs="Times New Roman"/>
                          <w:b/>
                          <w:bCs/>
                          <w:color w:val="2F5496" w:themeColor="accent1" w:themeShade="BF"/>
                          <w:sz w:val="40"/>
                          <w:szCs w:val="40"/>
                        </w:rPr>
                        <w:t>11</w:t>
                      </w:r>
                      <w:r w:rsidR="00A67456">
                        <w:rPr>
                          <w:rFonts w:ascii="Times New Roman" w:hAnsi="Times New Roman" w:cs="Times New Roman"/>
                          <w:b/>
                          <w:bCs/>
                          <w:color w:val="2F5496" w:themeColor="accent1" w:themeShade="BF"/>
                          <w:sz w:val="40"/>
                          <w:szCs w:val="40"/>
                        </w:rPr>
                        <w:t>/</w:t>
                      </w:r>
                      <w:r w:rsidRPr="00B16D0A">
                        <w:rPr>
                          <w:rFonts w:ascii="Times New Roman" w:hAnsi="Times New Roman" w:cs="Times New Roman"/>
                          <w:b/>
                          <w:bCs/>
                          <w:color w:val="2F5496" w:themeColor="accent1" w:themeShade="BF"/>
                          <w:sz w:val="40"/>
                          <w:szCs w:val="40"/>
                        </w:rPr>
                        <w:t>2020</w:t>
                      </w:r>
                    </w:p>
                  </w:txbxContent>
                </v:textbox>
                <w10:wrap anchorx="margin"/>
              </v:shape>
            </w:pict>
          </mc:Fallback>
        </mc:AlternateContent>
      </w:r>
      <w:r>
        <w:tab/>
      </w:r>
    </w:p>
    <w:p w14:paraId="6526B103" w14:textId="639AA9A6" w:rsidR="003F6CDC" w:rsidRPr="003F6CDC" w:rsidRDefault="003F6CDC" w:rsidP="003F6CDC"/>
    <w:p w14:paraId="1861B881" w14:textId="67ACF92B" w:rsidR="003F6CDC" w:rsidRDefault="003F6CDC" w:rsidP="003F6CDC"/>
    <w:p w14:paraId="620BDA6C" w14:textId="6ED1BD48" w:rsidR="009833F8" w:rsidRDefault="009F0B1E" w:rsidP="009F0B1E">
      <w:pPr>
        <w:tabs>
          <w:tab w:val="left" w:pos="3870"/>
        </w:tabs>
        <w:rPr>
          <w:rFonts w:ascii="Times New Roman" w:hAnsi="Times New Roman" w:cs="Times New Roman"/>
          <w:b/>
          <w:bCs/>
          <w:sz w:val="24"/>
          <w:szCs w:val="24"/>
        </w:rPr>
      </w:pPr>
      <w:r>
        <w:rPr>
          <w:noProof/>
          <w:lang w:eastAsia="fr-FR"/>
        </w:rPr>
        <mc:AlternateContent>
          <mc:Choice Requires="wps">
            <w:drawing>
              <wp:anchor distT="0" distB="0" distL="114300" distR="114300" simplePos="0" relativeHeight="251665408" behindDoc="0" locked="0" layoutInCell="1" allowOverlap="1" wp14:anchorId="34244B94" wp14:editId="052972C3">
                <wp:simplePos x="0" y="0"/>
                <wp:positionH relativeFrom="margin">
                  <wp:align>center</wp:align>
                </wp:positionH>
                <wp:positionV relativeFrom="paragraph">
                  <wp:posOffset>480060</wp:posOffset>
                </wp:positionV>
                <wp:extent cx="2962275" cy="9525"/>
                <wp:effectExtent l="0" t="0" r="28575" b="28575"/>
                <wp:wrapNone/>
                <wp:docPr id="6" name="Connecteur droit 6"/>
                <wp:cNvGraphicFramePr/>
                <a:graphic xmlns:a="http://schemas.openxmlformats.org/drawingml/2006/main">
                  <a:graphicData uri="http://schemas.microsoft.com/office/word/2010/wordprocessingShape">
                    <wps:wsp>
                      <wps:cNvCnPr/>
                      <wps:spPr>
                        <a:xfrm>
                          <a:off x="0" y="0"/>
                          <a:ext cx="2962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BFCF5C" id="Connecteur droit 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8pt" to="233.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" strokecolor="#4472c4 [3204]" strokeweight=".5pt">
                <v:stroke joinstyle="miter"/>
                <w10:wrap anchorx="margin"/>
              </v:line>
            </w:pict>
          </mc:Fallback>
        </mc:AlternateContent>
      </w:r>
    </w:p>
    <w:p w14:paraId="7F57711B" w14:textId="589B260C" w:rsidR="00760D94" w:rsidRDefault="00760D94" w:rsidP="00760D94">
      <w:pPr>
        <w:rPr>
          <w:rFonts w:ascii="Times New Roman" w:hAnsi="Times New Roman" w:cs="Times New Roman"/>
          <w:b/>
          <w:bCs/>
          <w:sz w:val="24"/>
          <w:szCs w:val="24"/>
        </w:rPr>
      </w:pPr>
    </w:p>
    <w:p w14:paraId="152E4014" w14:textId="2C1F11C9" w:rsidR="00760D94" w:rsidRDefault="00760D94" w:rsidP="00760D94">
      <w:pPr>
        <w:pStyle w:val="Corpsdetexte"/>
      </w:pPr>
      <w:r>
        <w:t xml:space="preserve">L’an deux mille vingt et le </w:t>
      </w:r>
      <w:r w:rsidR="00F8632F">
        <w:t>deux</w:t>
      </w:r>
      <w:r w:rsidR="009A5231">
        <w:t xml:space="preserve"> </w:t>
      </w:r>
      <w:r w:rsidR="00F8632F">
        <w:t>novembre</w:t>
      </w:r>
      <w:r w:rsidR="009A5231">
        <w:t xml:space="preserve"> le</w:t>
      </w:r>
      <w:r>
        <w:t xml:space="preserve"> conseil municipal dûment convoqué s’est réuni à la</w:t>
      </w:r>
      <w:r w:rsidR="00356F06">
        <w:t xml:space="preserve"> </w:t>
      </w:r>
      <w:r w:rsidR="00356F06" w:rsidRPr="00537DF6">
        <w:rPr>
          <w:color w:val="000000" w:themeColor="text1"/>
        </w:rPr>
        <w:t>Salle Polyvalente</w:t>
      </w:r>
      <w:r>
        <w:t>, en séance ordinaire, sous la présidence de Monsieur Lucas GUIBERT, Maire.</w:t>
      </w:r>
    </w:p>
    <w:p w14:paraId="0F5D2E53" w14:textId="77777777" w:rsidR="00F8632F" w:rsidRDefault="00F8632F" w:rsidP="00760D94">
      <w:pPr>
        <w:jc w:val="both"/>
        <w:rPr>
          <w:rFonts w:ascii="Times New Roman" w:hAnsi="Times New Roman" w:cs="Times New Roman"/>
          <w:b/>
          <w:bCs/>
          <w:color w:val="2F5496" w:themeColor="accent1" w:themeShade="BF"/>
          <w:sz w:val="24"/>
          <w:szCs w:val="24"/>
          <w:u w:val="single"/>
        </w:rPr>
      </w:pPr>
    </w:p>
    <w:p w14:paraId="5452A775" w14:textId="727E62C0" w:rsidR="00FD5B60" w:rsidRDefault="00760D94" w:rsidP="00760D94">
      <w:pPr>
        <w:jc w:val="both"/>
        <w:rPr>
          <w:rFonts w:ascii="Times New Roman" w:hAnsi="Times New Roman" w:cs="Times New Roman"/>
          <w:b/>
          <w:bCs/>
          <w:sz w:val="24"/>
          <w:szCs w:val="24"/>
        </w:rPr>
      </w:pPr>
      <w:r w:rsidRPr="00547430">
        <w:rPr>
          <w:rFonts w:ascii="Times New Roman" w:hAnsi="Times New Roman" w:cs="Times New Roman"/>
          <w:b/>
          <w:bCs/>
          <w:color w:val="2F5496" w:themeColor="accent1" w:themeShade="BF"/>
          <w:sz w:val="24"/>
          <w:szCs w:val="24"/>
          <w:u w:val="single"/>
        </w:rPr>
        <w:t>Etaient présents</w:t>
      </w:r>
      <w:r w:rsidRPr="00547430">
        <w:rPr>
          <w:rFonts w:ascii="Times New Roman" w:hAnsi="Times New Roman" w:cs="Times New Roman"/>
          <w:b/>
          <w:bCs/>
          <w:color w:val="2F5496" w:themeColor="accent1" w:themeShade="BF"/>
          <w:sz w:val="24"/>
          <w:szCs w:val="24"/>
        </w:rPr>
        <w:t> </w:t>
      </w:r>
      <w:r w:rsidRPr="00760D94">
        <w:rPr>
          <w:rFonts w:ascii="Times New Roman" w:hAnsi="Times New Roman" w:cs="Times New Roman"/>
          <w:b/>
          <w:bCs/>
          <w:sz w:val="24"/>
          <w:szCs w:val="24"/>
        </w:rPr>
        <w:t>:</w:t>
      </w:r>
      <w:r w:rsidRPr="00760D94">
        <w:rPr>
          <w:rFonts w:ascii="Times New Roman" w:hAnsi="Times New Roman" w:cs="Times New Roman"/>
          <w:b/>
          <w:bCs/>
          <w:sz w:val="24"/>
          <w:szCs w:val="24"/>
        </w:rPr>
        <w:tab/>
      </w:r>
      <w:r w:rsidR="00F8632F">
        <w:rPr>
          <w:rFonts w:ascii="Times New Roman" w:hAnsi="Times New Roman" w:cs="Times New Roman"/>
          <w:b/>
          <w:bCs/>
          <w:sz w:val="24"/>
          <w:szCs w:val="24"/>
        </w:rPr>
        <w:t>E. BONIFASSI</w:t>
      </w:r>
      <w:r w:rsidR="00A85BAE">
        <w:rPr>
          <w:rFonts w:ascii="Times New Roman" w:hAnsi="Times New Roman" w:cs="Times New Roman"/>
          <w:b/>
          <w:bCs/>
          <w:sz w:val="24"/>
          <w:szCs w:val="24"/>
        </w:rPr>
        <w:t>,</w:t>
      </w:r>
      <w:r w:rsidR="00F8632F">
        <w:rPr>
          <w:rFonts w:ascii="Times New Roman" w:hAnsi="Times New Roman" w:cs="Times New Roman"/>
          <w:b/>
          <w:bCs/>
          <w:sz w:val="24"/>
          <w:szCs w:val="24"/>
        </w:rPr>
        <w:t xml:space="preserve"> P. BOYRON,</w:t>
      </w:r>
      <w:r w:rsidR="00B16D0A">
        <w:rPr>
          <w:rFonts w:ascii="Times New Roman" w:hAnsi="Times New Roman" w:cs="Times New Roman"/>
          <w:b/>
          <w:bCs/>
          <w:sz w:val="24"/>
          <w:szCs w:val="24"/>
        </w:rPr>
        <w:t xml:space="preserve"> H.</w:t>
      </w:r>
      <w:r w:rsidR="00547430">
        <w:rPr>
          <w:rFonts w:ascii="Times New Roman" w:hAnsi="Times New Roman" w:cs="Times New Roman"/>
          <w:b/>
          <w:bCs/>
          <w:sz w:val="24"/>
          <w:szCs w:val="24"/>
        </w:rPr>
        <w:t xml:space="preserve"> </w:t>
      </w:r>
      <w:r w:rsidR="00B16D0A">
        <w:rPr>
          <w:rFonts w:ascii="Times New Roman" w:hAnsi="Times New Roman" w:cs="Times New Roman"/>
          <w:b/>
          <w:bCs/>
          <w:sz w:val="24"/>
          <w:szCs w:val="24"/>
        </w:rPr>
        <w:t>CASPARI,</w:t>
      </w:r>
      <w:r w:rsidR="00F8632F">
        <w:rPr>
          <w:rFonts w:ascii="Times New Roman" w:hAnsi="Times New Roman" w:cs="Times New Roman"/>
          <w:b/>
          <w:bCs/>
          <w:sz w:val="24"/>
          <w:szCs w:val="24"/>
        </w:rPr>
        <w:t xml:space="preserve"> </w:t>
      </w:r>
      <w:r w:rsidR="00547430">
        <w:rPr>
          <w:rFonts w:ascii="Times New Roman" w:hAnsi="Times New Roman" w:cs="Times New Roman"/>
          <w:b/>
          <w:bCs/>
          <w:sz w:val="24"/>
          <w:szCs w:val="24"/>
        </w:rPr>
        <w:t xml:space="preserve">D. </w:t>
      </w:r>
      <w:r w:rsidR="00B16D0A">
        <w:rPr>
          <w:rFonts w:ascii="Times New Roman" w:hAnsi="Times New Roman" w:cs="Times New Roman"/>
          <w:b/>
          <w:bCs/>
          <w:sz w:val="24"/>
          <w:szCs w:val="24"/>
        </w:rPr>
        <w:t xml:space="preserve">COTTON, </w:t>
      </w:r>
      <w:r w:rsidR="00A85BAE">
        <w:rPr>
          <w:rFonts w:ascii="Times New Roman" w:hAnsi="Times New Roman" w:cs="Times New Roman"/>
          <w:b/>
          <w:bCs/>
          <w:sz w:val="24"/>
          <w:szCs w:val="24"/>
        </w:rPr>
        <w:t xml:space="preserve">G. DONNINI, </w:t>
      </w:r>
      <w:r w:rsidR="00547430">
        <w:rPr>
          <w:rFonts w:ascii="Times New Roman" w:hAnsi="Times New Roman" w:cs="Times New Roman"/>
          <w:b/>
          <w:bCs/>
          <w:sz w:val="24"/>
          <w:szCs w:val="24"/>
        </w:rPr>
        <w:t>F. FERAUD</w:t>
      </w:r>
      <w:r w:rsidR="00B16D0A">
        <w:rPr>
          <w:rFonts w:ascii="Times New Roman" w:hAnsi="Times New Roman" w:cs="Times New Roman"/>
          <w:b/>
          <w:bCs/>
          <w:sz w:val="24"/>
          <w:szCs w:val="24"/>
        </w:rPr>
        <w:t>,</w:t>
      </w:r>
      <w:r w:rsidR="00A85BAE">
        <w:rPr>
          <w:rFonts w:ascii="Times New Roman" w:hAnsi="Times New Roman" w:cs="Times New Roman"/>
          <w:b/>
          <w:bCs/>
          <w:sz w:val="24"/>
          <w:szCs w:val="24"/>
        </w:rPr>
        <w:t xml:space="preserve"> J. GIVERSO,</w:t>
      </w:r>
      <w:r w:rsidR="00B16D0A">
        <w:rPr>
          <w:rFonts w:ascii="Times New Roman" w:hAnsi="Times New Roman" w:cs="Times New Roman"/>
          <w:b/>
          <w:bCs/>
          <w:sz w:val="24"/>
          <w:szCs w:val="24"/>
        </w:rPr>
        <w:t xml:space="preserve"> </w:t>
      </w:r>
      <w:r w:rsidR="00547430">
        <w:rPr>
          <w:rFonts w:ascii="Times New Roman" w:hAnsi="Times New Roman" w:cs="Times New Roman"/>
          <w:b/>
          <w:bCs/>
          <w:sz w:val="24"/>
          <w:szCs w:val="24"/>
        </w:rPr>
        <w:t>S. LECAS</w:t>
      </w:r>
      <w:r w:rsidR="00A85BAE">
        <w:rPr>
          <w:rFonts w:ascii="Times New Roman" w:hAnsi="Times New Roman" w:cs="Times New Roman"/>
          <w:b/>
          <w:bCs/>
          <w:sz w:val="24"/>
          <w:szCs w:val="24"/>
        </w:rPr>
        <w:t>, V. TASSIN, E. TERRIN.</w:t>
      </w:r>
    </w:p>
    <w:p w14:paraId="6B08CA1C" w14:textId="1F9C7F22" w:rsidR="00760D94" w:rsidRPr="00760D94" w:rsidRDefault="00760D94" w:rsidP="00760D94">
      <w:pPr>
        <w:jc w:val="both"/>
        <w:rPr>
          <w:rFonts w:ascii="Times New Roman" w:hAnsi="Times New Roman" w:cs="Times New Roman"/>
          <w:b/>
          <w:bCs/>
          <w:sz w:val="24"/>
          <w:szCs w:val="24"/>
        </w:rPr>
      </w:pPr>
      <w:r w:rsidRPr="00547430">
        <w:rPr>
          <w:rFonts w:ascii="Times New Roman" w:hAnsi="Times New Roman" w:cs="Times New Roman"/>
          <w:b/>
          <w:bCs/>
          <w:color w:val="2F5496" w:themeColor="accent1" w:themeShade="BF"/>
          <w:sz w:val="24"/>
          <w:szCs w:val="24"/>
          <w:u w:val="single"/>
        </w:rPr>
        <w:t>Absents</w:t>
      </w:r>
      <w:r w:rsidRPr="00547430">
        <w:rPr>
          <w:rFonts w:ascii="Times New Roman" w:hAnsi="Times New Roman" w:cs="Times New Roman"/>
          <w:b/>
          <w:bCs/>
          <w:color w:val="2F5496" w:themeColor="accent1" w:themeShade="BF"/>
          <w:sz w:val="24"/>
          <w:szCs w:val="24"/>
        </w:rPr>
        <w:t> :</w:t>
      </w:r>
      <w:r w:rsidR="00547430">
        <w:rPr>
          <w:rFonts w:ascii="Times New Roman" w:hAnsi="Times New Roman" w:cs="Times New Roman"/>
          <w:b/>
          <w:bCs/>
          <w:sz w:val="24"/>
          <w:szCs w:val="24"/>
        </w:rPr>
        <w:t xml:space="preserve"> </w:t>
      </w:r>
      <w:r w:rsidR="00F8632F">
        <w:rPr>
          <w:rFonts w:ascii="Times New Roman" w:hAnsi="Times New Roman" w:cs="Times New Roman"/>
          <w:b/>
          <w:bCs/>
          <w:sz w:val="24"/>
          <w:szCs w:val="24"/>
        </w:rPr>
        <w:t>Muriel CHRISTIAN, Franck ROUGEAUD.</w:t>
      </w:r>
    </w:p>
    <w:p w14:paraId="4B3E81F1" w14:textId="410FED93" w:rsidR="00760D94" w:rsidRDefault="00356F06" w:rsidP="00760D94">
      <w:pPr>
        <w:jc w:val="both"/>
        <w:rPr>
          <w:rFonts w:ascii="Times New Roman" w:hAnsi="Times New Roman" w:cs="Times New Roman"/>
          <w:b/>
          <w:bCs/>
          <w:sz w:val="24"/>
          <w:szCs w:val="24"/>
        </w:rPr>
      </w:pPr>
      <w:r>
        <w:rPr>
          <w:noProof/>
          <w:lang w:eastAsia="fr-FR"/>
        </w:rPr>
        <mc:AlternateContent>
          <mc:Choice Requires="wps">
            <w:drawing>
              <wp:anchor distT="0" distB="0" distL="114300" distR="114300" simplePos="0" relativeHeight="251669504" behindDoc="0" locked="0" layoutInCell="1" allowOverlap="1" wp14:anchorId="2CDB264F" wp14:editId="4CC202B4">
                <wp:simplePos x="0" y="0"/>
                <wp:positionH relativeFrom="margin">
                  <wp:posOffset>1413510</wp:posOffset>
                </wp:positionH>
                <wp:positionV relativeFrom="paragraph">
                  <wp:posOffset>478790</wp:posOffset>
                </wp:positionV>
                <wp:extent cx="2962275" cy="9525"/>
                <wp:effectExtent l="0" t="0" r="28575" b="28575"/>
                <wp:wrapNone/>
                <wp:docPr id="3" name="Connecteur droit 3"/>
                <wp:cNvGraphicFramePr/>
                <a:graphic xmlns:a="http://schemas.openxmlformats.org/drawingml/2006/main">
                  <a:graphicData uri="http://schemas.microsoft.com/office/word/2010/wordprocessingShape">
                    <wps:wsp>
                      <wps:cNvCnPr/>
                      <wps:spPr>
                        <a:xfrm>
                          <a:off x="0" y="0"/>
                          <a:ext cx="296227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454AD3" id="Connecteur droit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3pt,37.7pt" to="344.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" strokecolor="#4472c4" strokeweight=".5pt">
                <v:stroke joinstyle="miter"/>
                <w10:wrap anchorx="margin"/>
              </v:line>
            </w:pict>
          </mc:Fallback>
        </mc:AlternateContent>
      </w:r>
      <w:r w:rsidR="00760D94" w:rsidRPr="00547430">
        <w:rPr>
          <w:rFonts w:ascii="Times New Roman" w:hAnsi="Times New Roman" w:cs="Times New Roman"/>
          <w:b/>
          <w:bCs/>
          <w:color w:val="2F5496" w:themeColor="accent1" w:themeShade="BF"/>
          <w:sz w:val="24"/>
          <w:szCs w:val="24"/>
          <w:u w:val="single"/>
        </w:rPr>
        <w:t>Pouvoirs</w:t>
      </w:r>
      <w:r w:rsidR="00760D94" w:rsidRPr="00547430">
        <w:rPr>
          <w:rFonts w:ascii="Times New Roman" w:hAnsi="Times New Roman" w:cs="Times New Roman"/>
          <w:b/>
          <w:bCs/>
          <w:color w:val="2F5496" w:themeColor="accent1" w:themeShade="BF"/>
          <w:sz w:val="24"/>
          <w:szCs w:val="24"/>
        </w:rPr>
        <w:t xml:space="preserve"> : </w:t>
      </w:r>
      <w:r w:rsidR="00F8632F">
        <w:rPr>
          <w:rFonts w:ascii="Times New Roman" w:hAnsi="Times New Roman" w:cs="Times New Roman"/>
          <w:b/>
          <w:bCs/>
          <w:color w:val="000000" w:themeColor="text1"/>
          <w:sz w:val="24"/>
          <w:szCs w:val="24"/>
        </w:rPr>
        <w:t>Michèle GENIEYS</w:t>
      </w:r>
      <w:r w:rsidR="00537DF6">
        <w:rPr>
          <w:rFonts w:ascii="Times New Roman" w:hAnsi="Times New Roman" w:cs="Times New Roman"/>
          <w:b/>
          <w:bCs/>
          <w:color w:val="000000" w:themeColor="text1"/>
          <w:sz w:val="24"/>
          <w:szCs w:val="24"/>
        </w:rPr>
        <w:t xml:space="preserve"> </w:t>
      </w:r>
      <w:r w:rsidR="00760D94" w:rsidRPr="00760D94">
        <w:rPr>
          <w:rFonts w:ascii="Times New Roman" w:hAnsi="Times New Roman" w:cs="Times New Roman"/>
          <w:b/>
          <w:bCs/>
          <w:sz w:val="24"/>
          <w:szCs w:val="24"/>
        </w:rPr>
        <w:t xml:space="preserve">a donné pouvoir à </w:t>
      </w:r>
      <w:r w:rsidR="00F8632F">
        <w:rPr>
          <w:rFonts w:ascii="Times New Roman" w:hAnsi="Times New Roman" w:cs="Times New Roman"/>
          <w:b/>
          <w:bCs/>
          <w:sz w:val="24"/>
          <w:szCs w:val="24"/>
        </w:rPr>
        <w:t>Paola BOYRON</w:t>
      </w:r>
      <w:r w:rsidR="00537DF6">
        <w:rPr>
          <w:rFonts w:ascii="Times New Roman" w:hAnsi="Times New Roman" w:cs="Times New Roman"/>
          <w:b/>
          <w:bCs/>
          <w:sz w:val="24"/>
          <w:szCs w:val="24"/>
        </w:rPr>
        <w:t>.</w:t>
      </w:r>
      <w:r w:rsidR="00AB5725">
        <w:rPr>
          <w:rFonts w:ascii="Times New Roman" w:hAnsi="Times New Roman" w:cs="Times New Roman"/>
          <w:b/>
          <w:bCs/>
          <w:sz w:val="24"/>
          <w:szCs w:val="24"/>
        </w:rPr>
        <w:t xml:space="preserve"> Jean-Michel GUIBERT a</w:t>
      </w:r>
      <w:r w:rsidR="00F8632F">
        <w:rPr>
          <w:rFonts w:ascii="Times New Roman" w:hAnsi="Times New Roman" w:cs="Times New Roman"/>
          <w:b/>
          <w:bCs/>
          <w:sz w:val="24"/>
          <w:szCs w:val="24"/>
        </w:rPr>
        <w:t xml:space="preserve"> donné pouvoir à Lucas GUIBERT.</w:t>
      </w:r>
    </w:p>
    <w:p w14:paraId="2205FA4A" w14:textId="3DF15C9E" w:rsidR="00547430" w:rsidRDefault="00547430" w:rsidP="00357071">
      <w:pPr>
        <w:ind w:left="12" w:firstLine="708"/>
        <w:jc w:val="center"/>
        <w:rPr>
          <w:rFonts w:ascii="Times New Roman" w:hAnsi="Times New Roman" w:cs="Times New Roman"/>
          <w:b/>
          <w:bCs/>
          <w:color w:val="2F5496" w:themeColor="accent1" w:themeShade="BF"/>
          <w:sz w:val="24"/>
          <w:szCs w:val="24"/>
          <w:u w:val="single"/>
        </w:rPr>
      </w:pPr>
      <w:r w:rsidRPr="00547430">
        <w:rPr>
          <w:rFonts w:ascii="Times New Roman" w:hAnsi="Times New Roman" w:cs="Times New Roman"/>
          <w:b/>
          <w:bCs/>
          <w:color w:val="2F5496" w:themeColor="accent1" w:themeShade="BF"/>
          <w:sz w:val="24"/>
          <w:szCs w:val="24"/>
          <w:u w:val="single"/>
        </w:rPr>
        <w:t>ORDRE DU JOUR :</w:t>
      </w:r>
    </w:p>
    <w:p w14:paraId="57077380" w14:textId="4E4626B0" w:rsidR="00356F06" w:rsidRPr="00F8632F" w:rsidRDefault="00F8632F" w:rsidP="00F8632F">
      <w:pPr>
        <w:pStyle w:val="Paragraphedeliste"/>
        <w:numPr>
          <w:ilvl w:val="0"/>
          <w:numId w:val="10"/>
        </w:numPr>
        <w:rPr>
          <w:rFonts w:ascii="Times New Roman" w:hAnsi="Times New Roman" w:cs="Times New Roman"/>
          <w:sz w:val="24"/>
          <w:szCs w:val="24"/>
        </w:rPr>
      </w:pPr>
      <w:r>
        <w:rPr>
          <w:rFonts w:ascii="Times New Roman" w:hAnsi="Times New Roman" w:cs="Times New Roman"/>
          <w:b/>
          <w:bCs/>
          <w:color w:val="2F5496" w:themeColor="accent1" w:themeShade="BF"/>
          <w:sz w:val="28"/>
          <w:szCs w:val="28"/>
        </w:rPr>
        <w:t>Reprise du camping en commune.</w:t>
      </w:r>
    </w:p>
    <w:p w14:paraId="74471C74" w14:textId="77777777" w:rsidR="00F8632F" w:rsidRPr="00F8632F" w:rsidRDefault="00F8632F" w:rsidP="00F8632F">
      <w:pPr>
        <w:rPr>
          <w:rFonts w:ascii="Times New Roman" w:hAnsi="Times New Roman" w:cs="Times New Roman"/>
          <w:sz w:val="24"/>
          <w:szCs w:val="24"/>
        </w:rPr>
      </w:pPr>
    </w:p>
    <w:p w14:paraId="10C33520" w14:textId="6409FCF4" w:rsidR="005471F3" w:rsidRDefault="005471F3" w:rsidP="00356F06">
      <w:pPr>
        <w:pStyle w:val="Paragraphedeliste"/>
        <w:rPr>
          <w:rFonts w:ascii="Times New Roman" w:hAnsi="Times New Roman" w:cs="Times New Roman"/>
          <w:sz w:val="24"/>
          <w:szCs w:val="24"/>
        </w:rPr>
      </w:pPr>
      <w:r>
        <w:rPr>
          <w:rFonts w:ascii="Times New Roman" w:hAnsi="Times New Roman" w:cs="Times New Roman"/>
          <w:sz w:val="24"/>
          <w:szCs w:val="24"/>
        </w:rPr>
        <w:t>Secrétaire de séance : Eliane TERRIN.</w:t>
      </w:r>
    </w:p>
    <w:p w14:paraId="1B1A0136" w14:textId="77777777" w:rsidR="00AB5725" w:rsidRDefault="00AB5725" w:rsidP="00356F06">
      <w:pPr>
        <w:pStyle w:val="Paragraphedeliste"/>
        <w:rPr>
          <w:rFonts w:ascii="Times New Roman" w:hAnsi="Times New Roman" w:cs="Times New Roman"/>
          <w:sz w:val="24"/>
          <w:szCs w:val="24"/>
        </w:rPr>
      </w:pPr>
    </w:p>
    <w:p w14:paraId="6E3A023E" w14:textId="0A29CA4D" w:rsidR="005471F3" w:rsidRDefault="005471F3" w:rsidP="00356F06">
      <w:pPr>
        <w:pStyle w:val="Paragraphedeliste"/>
        <w:rPr>
          <w:rFonts w:ascii="Times New Roman" w:hAnsi="Times New Roman" w:cs="Times New Roman"/>
          <w:sz w:val="24"/>
          <w:szCs w:val="24"/>
        </w:rPr>
      </w:pPr>
      <w:r>
        <w:rPr>
          <w:rFonts w:ascii="Times New Roman" w:hAnsi="Times New Roman" w:cs="Times New Roman"/>
          <w:sz w:val="24"/>
          <w:szCs w:val="24"/>
        </w:rPr>
        <w:t>Le maire ouvre la séance. Le quorum étant atteint, l’assemblée peut valablement délibérer.</w:t>
      </w:r>
    </w:p>
    <w:p w14:paraId="2A473E32" w14:textId="7A749A1D" w:rsidR="005471F3" w:rsidRDefault="005471F3" w:rsidP="00356F06">
      <w:pPr>
        <w:pStyle w:val="Paragraphedeliste"/>
        <w:rPr>
          <w:rFonts w:ascii="Times New Roman" w:hAnsi="Times New Roman" w:cs="Times New Roman"/>
          <w:sz w:val="24"/>
          <w:szCs w:val="24"/>
        </w:rPr>
      </w:pPr>
      <w:r>
        <w:rPr>
          <w:rFonts w:ascii="Times New Roman" w:hAnsi="Times New Roman" w:cs="Times New Roman"/>
          <w:sz w:val="24"/>
          <w:szCs w:val="24"/>
        </w:rPr>
        <w:t>Il soumet à l’assemblée l</w:t>
      </w:r>
      <w:r w:rsidR="00AB5725">
        <w:rPr>
          <w:rFonts w:ascii="Times New Roman" w:hAnsi="Times New Roman" w:cs="Times New Roman"/>
          <w:sz w:val="24"/>
          <w:szCs w:val="24"/>
        </w:rPr>
        <w:t xml:space="preserve">a page des signatures </w:t>
      </w:r>
      <w:r>
        <w:rPr>
          <w:rFonts w:ascii="Times New Roman" w:hAnsi="Times New Roman" w:cs="Times New Roman"/>
          <w:sz w:val="24"/>
          <w:szCs w:val="24"/>
        </w:rPr>
        <w:t>du 2</w:t>
      </w:r>
      <w:r w:rsidR="00F8632F">
        <w:rPr>
          <w:rFonts w:ascii="Times New Roman" w:hAnsi="Times New Roman" w:cs="Times New Roman"/>
          <w:sz w:val="24"/>
          <w:szCs w:val="24"/>
        </w:rPr>
        <w:t>1</w:t>
      </w:r>
      <w:r>
        <w:rPr>
          <w:rFonts w:ascii="Times New Roman" w:hAnsi="Times New Roman" w:cs="Times New Roman"/>
          <w:sz w:val="24"/>
          <w:szCs w:val="24"/>
        </w:rPr>
        <w:t xml:space="preserve"> </w:t>
      </w:r>
      <w:r w:rsidR="00F8632F">
        <w:rPr>
          <w:rFonts w:ascii="Times New Roman" w:hAnsi="Times New Roman" w:cs="Times New Roman"/>
          <w:sz w:val="24"/>
          <w:szCs w:val="24"/>
        </w:rPr>
        <w:t>septembre</w:t>
      </w:r>
      <w:r>
        <w:rPr>
          <w:rFonts w:ascii="Times New Roman" w:hAnsi="Times New Roman" w:cs="Times New Roman"/>
          <w:sz w:val="24"/>
          <w:szCs w:val="24"/>
        </w:rPr>
        <w:t xml:space="preserve"> 2020 </w:t>
      </w:r>
      <w:r w:rsidR="00AB5725">
        <w:rPr>
          <w:rFonts w:ascii="Times New Roman" w:hAnsi="Times New Roman" w:cs="Times New Roman"/>
          <w:sz w:val="24"/>
          <w:szCs w:val="24"/>
        </w:rPr>
        <w:t>des signatures. Adopté</w:t>
      </w:r>
      <w:r>
        <w:rPr>
          <w:rFonts w:ascii="Times New Roman" w:hAnsi="Times New Roman" w:cs="Times New Roman"/>
          <w:sz w:val="24"/>
          <w:szCs w:val="24"/>
        </w:rPr>
        <w:t xml:space="preserve"> à l’unanimité.</w:t>
      </w:r>
    </w:p>
    <w:p w14:paraId="51526601" w14:textId="2889D36C" w:rsidR="0068615D" w:rsidRDefault="0068615D" w:rsidP="0068615D">
      <w:pPr>
        <w:ind w:left="708"/>
        <w:jc w:val="both"/>
        <w:rPr>
          <w:rFonts w:ascii="Times New Roman" w:hAnsi="Times New Roman" w:cs="Times New Roman"/>
          <w:bCs/>
          <w:sz w:val="24"/>
          <w:szCs w:val="24"/>
          <w:u w:val="single"/>
        </w:rPr>
      </w:pPr>
      <w:r>
        <w:rPr>
          <w:rFonts w:ascii="Times New Roman" w:hAnsi="Times New Roman" w:cs="Times New Roman"/>
          <w:bCs/>
          <w:caps/>
          <w:sz w:val="24"/>
          <w:szCs w:val="24"/>
        </w:rPr>
        <w:t xml:space="preserve">I </w:t>
      </w:r>
      <w:r w:rsidR="00F8632F">
        <w:rPr>
          <w:rFonts w:ascii="Times New Roman" w:hAnsi="Times New Roman" w:cs="Times New Roman"/>
          <w:bCs/>
          <w:caps/>
          <w:sz w:val="24"/>
          <w:szCs w:val="24"/>
        </w:rPr>
        <w:t>–</w:t>
      </w:r>
      <w:r>
        <w:rPr>
          <w:rFonts w:ascii="Times New Roman" w:hAnsi="Times New Roman" w:cs="Times New Roman"/>
          <w:bCs/>
          <w:caps/>
          <w:sz w:val="24"/>
          <w:szCs w:val="24"/>
        </w:rPr>
        <w:t xml:space="preserve"> </w:t>
      </w:r>
      <w:r w:rsidR="00F8632F">
        <w:rPr>
          <w:rFonts w:ascii="Times New Roman" w:hAnsi="Times New Roman" w:cs="Times New Roman"/>
          <w:bCs/>
          <w:caps/>
          <w:sz w:val="24"/>
          <w:szCs w:val="24"/>
          <w:u w:val="single"/>
        </w:rPr>
        <w:t>REPRISE DU CAMPING EN COMMUNE</w:t>
      </w:r>
      <w:r w:rsidRPr="0068615D">
        <w:rPr>
          <w:rFonts w:ascii="Times New Roman" w:hAnsi="Times New Roman" w:cs="Times New Roman"/>
          <w:bCs/>
          <w:sz w:val="24"/>
          <w:szCs w:val="24"/>
          <w:u w:val="single"/>
        </w:rPr>
        <w:t>.</w:t>
      </w:r>
    </w:p>
    <w:p w14:paraId="0AE87A6D" w14:textId="689616F0" w:rsidR="00F8632F" w:rsidRPr="00F8632F" w:rsidRDefault="00F8632F" w:rsidP="00AB5725">
      <w:pPr>
        <w:spacing w:line="240" w:lineRule="exact"/>
        <w:ind w:left="708"/>
        <w:jc w:val="both"/>
        <w:rPr>
          <w:rFonts w:ascii="Times New Roman" w:hAnsi="Times New Roman" w:cs="Times New Roman"/>
          <w:color w:val="0D0D0D" w:themeColor="text1" w:themeTint="F2"/>
          <w:sz w:val="24"/>
          <w:szCs w:val="24"/>
          <w:lang w:val="de-DE"/>
        </w:rPr>
      </w:pPr>
      <w:r w:rsidRPr="00F8632F">
        <w:rPr>
          <w:rFonts w:ascii="Times New Roman" w:hAnsi="Times New Roman" w:cs="Times New Roman"/>
          <w:color w:val="0D0D0D" w:themeColor="text1" w:themeTint="F2"/>
          <w:sz w:val="24"/>
          <w:szCs w:val="24"/>
          <w:lang w:val="de-DE"/>
        </w:rPr>
        <w:t>Monsieur le Maire rappelle au conseil municipal l’</w:t>
      </w:r>
      <w:r w:rsidR="005B3A72">
        <w:rPr>
          <w:rFonts w:ascii="Times New Roman" w:hAnsi="Times New Roman" w:cs="Times New Roman"/>
          <w:color w:val="0D0D0D" w:themeColor="text1" w:themeTint="F2"/>
          <w:sz w:val="24"/>
          <w:szCs w:val="24"/>
          <w:lang w:val="de-DE"/>
        </w:rPr>
        <w:t xml:space="preserve"> </w:t>
      </w:r>
      <w:r w:rsidRPr="00F8632F">
        <w:rPr>
          <w:rFonts w:ascii="Times New Roman" w:hAnsi="Times New Roman" w:cs="Times New Roman"/>
          <w:color w:val="0D0D0D" w:themeColor="text1" w:themeTint="F2"/>
          <w:sz w:val="24"/>
          <w:szCs w:val="24"/>
          <w:lang w:val="de-DE"/>
        </w:rPr>
        <w:t>historique du camping du Brec crée dans les années 80 à savoir par le SIVOM d’Entrevaux puis transféré à la CCPE puis à la CCAPV.</w:t>
      </w:r>
    </w:p>
    <w:p w14:paraId="13AD4BB7" w14:textId="12F8D94B" w:rsidR="00F8632F" w:rsidRPr="00F8632F" w:rsidRDefault="00F8632F" w:rsidP="00AB5725">
      <w:pPr>
        <w:autoSpaceDE w:val="0"/>
        <w:autoSpaceDN w:val="0"/>
        <w:adjustRightInd w:val="0"/>
        <w:spacing w:after="120" w:line="259" w:lineRule="auto"/>
        <w:ind w:left="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La Communauté de Communes Alpes Provence Verdon est chargée à ce jour, dans son socle de compétences statutaires, de «</w:t>
      </w:r>
      <w:r w:rsidR="005B3A72">
        <w:rPr>
          <w:rFonts w:ascii="Times New Roman" w:eastAsia="Helvetica Neue Condensed Medium" w:hAnsi="Times New Roman" w:cs="Times New Roman"/>
          <w:iCs/>
          <w:sz w:val="24"/>
          <w:szCs w:val="24"/>
        </w:rPr>
        <w:t xml:space="preserve"> </w:t>
      </w:r>
      <w:r w:rsidRPr="00F8632F">
        <w:rPr>
          <w:rFonts w:ascii="Times New Roman" w:eastAsia="Helvetica Neue Condensed Medium" w:hAnsi="Times New Roman" w:cs="Times New Roman"/>
          <w:iCs/>
          <w:sz w:val="24"/>
          <w:szCs w:val="24"/>
        </w:rPr>
        <w:t>la gestion et de l’entretien du camping du Brec</w:t>
      </w:r>
      <w:r w:rsidR="005B3A72">
        <w:rPr>
          <w:rFonts w:ascii="Times New Roman" w:eastAsia="Helvetica Neue Condensed Medium" w:hAnsi="Times New Roman" w:cs="Times New Roman"/>
          <w:iCs/>
          <w:sz w:val="24"/>
          <w:szCs w:val="24"/>
        </w:rPr>
        <w:t xml:space="preserve"> </w:t>
      </w:r>
      <w:r w:rsidRPr="00F8632F">
        <w:rPr>
          <w:rFonts w:ascii="Times New Roman" w:eastAsia="Helvetica Neue Condensed Medium" w:hAnsi="Times New Roman" w:cs="Times New Roman"/>
          <w:iCs/>
          <w:sz w:val="24"/>
          <w:szCs w:val="24"/>
        </w:rPr>
        <w:t>» situé sur la commune d’Entrevaux.</w:t>
      </w:r>
    </w:p>
    <w:p w14:paraId="7A3E7415" w14:textId="58F6F842" w:rsidR="00F8632F" w:rsidRPr="00F8632F" w:rsidRDefault="00F8632F" w:rsidP="00AB5725">
      <w:pPr>
        <w:autoSpaceDE w:val="0"/>
        <w:autoSpaceDN w:val="0"/>
        <w:adjustRightInd w:val="0"/>
        <w:spacing w:after="120" w:line="259" w:lineRule="auto"/>
        <w:ind w:left="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 xml:space="preserve">Cet exercice lié à un équipement spécifique et non à une compétence générale, pose aujourd’hui un réel problème en droit, considérant le fait que la gestion des campings </w:t>
      </w:r>
      <w:r w:rsidRPr="00F8632F">
        <w:rPr>
          <w:rFonts w:ascii="Times New Roman" w:eastAsia="Helvetica Neue Condensed Medium" w:hAnsi="Times New Roman" w:cs="Times New Roman"/>
          <w:iCs/>
          <w:sz w:val="24"/>
          <w:szCs w:val="24"/>
        </w:rPr>
        <w:lastRenderedPageBreak/>
        <w:t xml:space="preserve">est assurée </w:t>
      </w:r>
      <w:r>
        <w:rPr>
          <w:rFonts w:ascii="Times New Roman" w:eastAsia="Helvetica Neue Condensed Medium" w:hAnsi="Times New Roman" w:cs="Times New Roman"/>
          <w:iCs/>
          <w:sz w:val="24"/>
          <w:szCs w:val="24"/>
        </w:rPr>
        <w:t>d</w:t>
      </w:r>
      <w:r w:rsidRPr="00F8632F">
        <w:rPr>
          <w:rFonts w:ascii="Times New Roman" w:eastAsia="Helvetica Neue Condensed Medium" w:hAnsi="Times New Roman" w:cs="Times New Roman"/>
          <w:iCs/>
          <w:sz w:val="24"/>
          <w:szCs w:val="24"/>
        </w:rPr>
        <w:t>ans de nombreuses autres situations par les communes, faisant du camping du Brec une exception de gestion par l’intercommunalité.</w:t>
      </w:r>
    </w:p>
    <w:p w14:paraId="48F84A35" w14:textId="73101F4D" w:rsidR="00F8632F" w:rsidRPr="00F8632F" w:rsidRDefault="00F8632F" w:rsidP="00AB5725">
      <w:pPr>
        <w:autoSpaceDE w:val="0"/>
        <w:autoSpaceDN w:val="0"/>
        <w:adjustRightInd w:val="0"/>
        <w:spacing w:after="120" w:line="259" w:lineRule="auto"/>
        <w:ind w:left="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Cette situation arrêtée en 2017 lors de la création de la Communauté de Communes Alpes Provence Verdon revêtait alors un caractère provisoire dans l’attente d’une restitution dudit camping à la commune d’Entrevaux, dans le cadre d’un accord global à trouver avec les autres communes de l’ex. Pays d’Entrevaux ayant solidairement réalisé par le passé les investissements relatifs à cet équipement.</w:t>
      </w:r>
    </w:p>
    <w:p w14:paraId="7843A167" w14:textId="5E39C060" w:rsidR="00F8632F" w:rsidRPr="00F8632F" w:rsidRDefault="00F8632F" w:rsidP="00AB5725">
      <w:pPr>
        <w:autoSpaceDE w:val="0"/>
        <w:autoSpaceDN w:val="0"/>
        <w:adjustRightInd w:val="0"/>
        <w:spacing w:after="120" w:line="259" w:lineRule="auto"/>
        <w:ind w:left="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Cet accord, après plusieurs réunions de travail, arrêté par l’ensemble des Maires concernés lors d’une réunion en date du 22 octobre 2019, prévoit le versement par la commune d’Entrevaux d’une indemnisation à chacune des autres communes, à savoir :</w:t>
      </w:r>
      <w:bookmarkStart w:id="0" w:name="_Hlk53132248"/>
      <w:r w:rsidR="005B3A72">
        <w:rPr>
          <w:rFonts w:ascii="Times New Roman" w:eastAsia="Helvetica Neue Condensed Medium" w:hAnsi="Times New Roman" w:cs="Times New Roman"/>
          <w:iCs/>
          <w:sz w:val="24"/>
          <w:szCs w:val="24"/>
        </w:rPr>
        <w:t xml:space="preserve"> </w:t>
      </w:r>
      <w:r w:rsidRPr="00F8632F">
        <w:rPr>
          <w:rFonts w:ascii="Times New Roman" w:eastAsia="Helvetica Neue Condensed Medium" w:hAnsi="Times New Roman" w:cs="Times New Roman"/>
          <w:iCs/>
          <w:sz w:val="24"/>
          <w:szCs w:val="24"/>
        </w:rPr>
        <w:t>Castellet-les-Sausses, Val-de-Chalvagne, Saint-Pierre, La Rochette et Sausses d’un montant de 5 820 € par commune soit la somme totale de 29 100 €.</w:t>
      </w:r>
    </w:p>
    <w:bookmarkEnd w:id="0"/>
    <w:p w14:paraId="23C1A5ED" w14:textId="77777777" w:rsidR="00F8632F" w:rsidRPr="00F8632F" w:rsidRDefault="00F8632F" w:rsidP="00F8632F">
      <w:pPr>
        <w:autoSpaceDE w:val="0"/>
        <w:autoSpaceDN w:val="0"/>
        <w:adjustRightInd w:val="0"/>
        <w:spacing w:after="120" w:line="259" w:lineRule="auto"/>
        <w:jc w:val="both"/>
        <w:rPr>
          <w:rFonts w:ascii="Times New Roman" w:eastAsia="Helvetica Neue Condensed Medium" w:hAnsi="Times New Roman" w:cs="Times New Roman"/>
          <w:iCs/>
          <w:sz w:val="24"/>
          <w:szCs w:val="24"/>
        </w:rPr>
      </w:pPr>
    </w:p>
    <w:p w14:paraId="0DB8AF3A" w14:textId="4C8DC59B" w:rsidR="00F8632F" w:rsidRPr="00F8632F" w:rsidRDefault="00F8632F" w:rsidP="00AB5725">
      <w:pPr>
        <w:autoSpaceDE w:val="0"/>
        <w:autoSpaceDN w:val="0"/>
        <w:adjustRightInd w:val="0"/>
        <w:spacing w:after="120" w:line="259" w:lineRule="auto"/>
        <w:ind w:left="708"/>
        <w:jc w:val="both"/>
        <w:rPr>
          <w:rFonts w:ascii="Times New Roman" w:eastAsia="Helvetica Neue Condensed Medium" w:hAnsi="Times New Roman" w:cs="Times New Roman"/>
          <w:iCs/>
          <w:sz w:val="24"/>
          <w:szCs w:val="24"/>
        </w:rPr>
      </w:pPr>
      <w:r>
        <w:rPr>
          <w:rFonts w:ascii="Times New Roman" w:eastAsia="Helvetica Neue Condensed Medium" w:hAnsi="Times New Roman" w:cs="Times New Roman"/>
          <w:iCs/>
          <w:sz w:val="24"/>
          <w:szCs w:val="24"/>
        </w:rPr>
        <w:t>P</w:t>
      </w:r>
      <w:r w:rsidRPr="00F8632F">
        <w:rPr>
          <w:rFonts w:ascii="Times New Roman" w:eastAsia="Helvetica Neue Condensed Medium" w:hAnsi="Times New Roman" w:cs="Times New Roman"/>
          <w:iCs/>
          <w:sz w:val="24"/>
          <w:szCs w:val="24"/>
        </w:rPr>
        <w:t>ar mail en date du 20 novembre 2019, le conseil municipal d’Entrevaux a cependant estimé à l’unanimité que le délai était trop court et a donc refusé en conséquence la restitution du camping pour le 1</w:t>
      </w:r>
      <w:r w:rsidRPr="00F8632F">
        <w:rPr>
          <w:rFonts w:ascii="Times New Roman" w:eastAsia="Helvetica Neue Condensed Medium" w:hAnsi="Times New Roman" w:cs="Times New Roman"/>
          <w:iCs/>
          <w:sz w:val="24"/>
          <w:szCs w:val="24"/>
          <w:vertAlign w:val="superscript"/>
        </w:rPr>
        <w:t>er</w:t>
      </w:r>
      <w:r w:rsidRPr="00F8632F">
        <w:rPr>
          <w:rFonts w:ascii="Times New Roman" w:eastAsia="Helvetica Neue Condensed Medium" w:hAnsi="Times New Roman" w:cs="Times New Roman"/>
          <w:iCs/>
          <w:sz w:val="24"/>
          <w:szCs w:val="24"/>
        </w:rPr>
        <w:t xml:space="preserve"> janvier 2020.</w:t>
      </w:r>
    </w:p>
    <w:p w14:paraId="0127063C" w14:textId="77777777" w:rsidR="00F8632F" w:rsidRPr="00F8632F" w:rsidRDefault="00F8632F" w:rsidP="00AB5725">
      <w:pPr>
        <w:autoSpaceDE w:val="0"/>
        <w:autoSpaceDN w:val="0"/>
        <w:adjustRightInd w:val="0"/>
        <w:spacing w:after="120" w:line="259" w:lineRule="auto"/>
        <w:ind w:left="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La communauté de communes a depuis lors engagé les travaux de rénovation et de mise aux normes de la station d’épuration (STEP) du camping du Brec dont les travaux, études et maitrise d’œuvre y compris, sont estimées à 70 000 € HT. Le marché correspondant sera notifié auprès des entreprises retenues avant la fin de l’année et les travaux réalisés avant l’ouverture au printemps de l’équipement.</w:t>
      </w:r>
    </w:p>
    <w:p w14:paraId="5126EE2F" w14:textId="75E2B63A" w:rsidR="00F8632F" w:rsidRPr="00F8632F" w:rsidRDefault="00F8632F" w:rsidP="00F8632F">
      <w:pPr>
        <w:autoSpaceDE w:val="0"/>
        <w:autoSpaceDN w:val="0"/>
        <w:adjustRightInd w:val="0"/>
        <w:spacing w:after="120" w:line="259" w:lineRule="auto"/>
        <w:ind w:firstLine="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Considérant le délai d’un an écoulé depuis les accords de l’automne 2019,</w:t>
      </w:r>
    </w:p>
    <w:p w14:paraId="5D8C585E" w14:textId="1575D6FE" w:rsidR="00F8632F" w:rsidRPr="00F8632F" w:rsidRDefault="00F8632F" w:rsidP="00AB5725">
      <w:pPr>
        <w:autoSpaceDE w:val="0"/>
        <w:autoSpaceDN w:val="0"/>
        <w:adjustRightInd w:val="0"/>
        <w:spacing w:after="120" w:line="259" w:lineRule="auto"/>
        <w:ind w:left="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Considérant l’engagement de la communauté de communes à réaliser et financer les travaux de la STEP même si la finalisation de ceux-ci interviennent après la procédure de restitution,</w:t>
      </w:r>
    </w:p>
    <w:p w14:paraId="6C26E48A" w14:textId="77777777" w:rsidR="00F8632F" w:rsidRPr="00F8632F" w:rsidRDefault="00F8632F" w:rsidP="00AB5725">
      <w:pPr>
        <w:autoSpaceDE w:val="0"/>
        <w:autoSpaceDN w:val="0"/>
        <w:adjustRightInd w:val="0"/>
        <w:spacing w:after="120" w:line="259" w:lineRule="auto"/>
        <w:ind w:left="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Considérant que pour faciliter cette restitution et dans la continuité des accords conclus lors de la réunion en date du 22 octobre 2019, la ccapv propose d’accompagner cette démarche par l’engagement au versement d’un fonds de concours de 10 000€ à la commune d’Entrevaux au titre de la réalisation de travaux pour le traitement de la turbidité du bassin du camping ou tout équipement du camping nécessitant une remise à niveau ou des travaux d’investissement de toute nature. Ce fonds sera versé sur présentation du justificatif des travaux réalisés, dans un plafond réglementaire correspondant à la part du financement assurée, hors subventions, par la commune d’Entrevaux bénéficiaire. L’ensemble de ces dispositions a été partagé lors de réunions en date du 14 septembre puis du 13 octobre dernier.</w:t>
      </w:r>
    </w:p>
    <w:p w14:paraId="2B1A6C88" w14:textId="77777777" w:rsidR="00F8632F" w:rsidRPr="00F8632F" w:rsidRDefault="00F8632F" w:rsidP="00F8632F">
      <w:pPr>
        <w:autoSpaceDE w:val="0"/>
        <w:autoSpaceDN w:val="0"/>
        <w:adjustRightInd w:val="0"/>
        <w:spacing w:after="120" w:line="259" w:lineRule="auto"/>
        <w:jc w:val="both"/>
        <w:rPr>
          <w:rFonts w:ascii="Times New Roman" w:eastAsia="Helvetica Neue Condensed Medium" w:hAnsi="Times New Roman" w:cs="Times New Roman"/>
          <w:iCs/>
          <w:sz w:val="24"/>
          <w:szCs w:val="24"/>
        </w:rPr>
      </w:pPr>
    </w:p>
    <w:p w14:paraId="2FC2748D" w14:textId="77777777" w:rsidR="00F8632F" w:rsidRPr="00F8632F" w:rsidRDefault="00F8632F" w:rsidP="00AB5725">
      <w:pPr>
        <w:autoSpaceDE w:val="0"/>
        <w:autoSpaceDN w:val="0"/>
        <w:adjustRightInd w:val="0"/>
        <w:spacing w:after="120" w:line="259" w:lineRule="auto"/>
        <w:ind w:firstLine="708"/>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iCs/>
          <w:sz w:val="24"/>
          <w:szCs w:val="24"/>
        </w:rPr>
        <w:t>Il est proposé au conseil municipal de se positionner sur cette reprise :</w:t>
      </w:r>
    </w:p>
    <w:p w14:paraId="51FE0237" w14:textId="77777777" w:rsidR="00F8632F" w:rsidRPr="00F8632F" w:rsidRDefault="00F8632F" w:rsidP="00F8632F">
      <w:pPr>
        <w:autoSpaceDE w:val="0"/>
        <w:autoSpaceDN w:val="0"/>
        <w:adjustRightInd w:val="0"/>
        <w:spacing w:after="120" w:line="259" w:lineRule="auto"/>
        <w:ind w:firstLine="567"/>
        <w:jc w:val="both"/>
        <w:rPr>
          <w:rFonts w:ascii="Times New Roman" w:eastAsia="Helvetica Neue Condensed Medium" w:hAnsi="Times New Roman" w:cs="Times New Roman"/>
          <w:iCs/>
          <w:sz w:val="24"/>
          <w:szCs w:val="24"/>
        </w:rPr>
      </w:pPr>
    </w:p>
    <w:p w14:paraId="18A7CC47" w14:textId="77777777" w:rsidR="00F8632F" w:rsidRPr="00F8632F" w:rsidRDefault="00F8632F" w:rsidP="00AB5725">
      <w:pPr>
        <w:spacing w:line="259" w:lineRule="auto"/>
        <w:ind w:firstLine="708"/>
        <w:jc w:val="both"/>
        <w:rPr>
          <w:rFonts w:ascii="Times New Roman" w:eastAsiaTheme="minorHAnsi" w:hAnsi="Times New Roman" w:cs="Times New Roman"/>
          <w:sz w:val="24"/>
          <w:szCs w:val="24"/>
        </w:rPr>
      </w:pPr>
      <w:r w:rsidRPr="00F8632F">
        <w:rPr>
          <w:rFonts w:ascii="Times New Roman" w:eastAsia="Helvetica Neue Condensed Medium" w:hAnsi="Times New Roman" w:cs="Times New Roman"/>
          <w:b/>
          <w:iCs/>
          <w:sz w:val="24"/>
          <w:szCs w:val="24"/>
          <w:u w:val="single"/>
          <w:lang w:eastAsia="fr-FR"/>
        </w:rPr>
        <w:t>Décision</w:t>
      </w:r>
    </w:p>
    <w:p w14:paraId="78548087" w14:textId="6A39B688" w:rsidR="00F8632F" w:rsidRPr="00F8632F" w:rsidRDefault="00F8632F" w:rsidP="00AB5725">
      <w:pPr>
        <w:autoSpaceDE w:val="0"/>
        <w:autoSpaceDN w:val="0"/>
        <w:adjustRightInd w:val="0"/>
        <w:spacing w:after="120" w:line="259" w:lineRule="auto"/>
        <w:ind w:firstLine="708"/>
        <w:jc w:val="both"/>
        <w:rPr>
          <w:rFonts w:ascii="Times New Roman" w:eastAsia="Helvetica Neue Condensed Medium" w:hAnsi="Times New Roman" w:cs="Times New Roman"/>
          <w:iCs/>
          <w:sz w:val="24"/>
          <w:szCs w:val="24"/>
        </w:rPr>
      </w:pPr>
      <w:bookmarkStart w:id="1" w:name="_Hlk52984097"/>
      <w:r w:rsidRPr="00F8632F">
        <w:rPr>
          <w:rFonts w:ascii="Times New Roman" w:eastAsia="Helvetica Neue Condensed Medium" w:hAnsi="Times New Roman" w:cs="Times New Roman"/>
          <w:iCs/>
          <w:sz w:val="24"/>
          <w:szCs w:val="24"/>
        </w:rPr>
        <w:t>Au regard de ces éléments et après en avoir délibéré, il est proposé au conseil municipal:</w:t>
      </w:r>
    </w:p>
    <w:bookmarkEnd w:id="1"/>
    <w:p w14:paraId="5CD3B8D9" w14:textId="77777777" w:rsidR="00F8632F" w:rsidRPr="00F8632F" w:rsidRDefault="00F8632F" w:rsidP="00F8632F">
      <w:pPr>
        <w:autoSpaceDE w:val="0"/>
        <w:autoSpaceDN w:val="0"/>
        <w:adjustRightInd w:val="0"/>
        <w:spacing w:after="120" w:line="259" w:lineRule="auto"/>
        <w:ind w:firstLine="567"/>
        <w:jc w:val="both"/>
        <w:rPr>
          <w:rFonts w:ascii="Times New Roman" w:eastAsia="Helvetica Neue Condensed Medium" w:hAnsi="Times New Roman" w:cs="Times New Roman"/>
          <w:iCs/>
          <w:sz w:val="24"/>
          <w:szCs w:val="24"/>
        </w:rPr>
      </w:pPr>
    </w:p>
    <w:p w14:paraId="416735C6" w14:textId="77777777" w:rsidR="00F8632F" w:rsidRPr="00F8632F" w:rsidRDefault="00F8632F" w:rsidP="00F8632F">
      <w:pPr>
        <w:widowControl w:val="0"/>
        <w:numPr>
          <w:ilvl w:val="0"/>
          <w:numId w:val="13"/>
        </w:numPr>
        <w:suppressAutoHyphens/>
        <w:autoSpaceDE w:val="0"/>
        <w:autoSpaceDN w:val="0"/>
        <w:adjustRightInd w:val="0"/>
        <w:spacing w:after="120" w:line="259" w:lineRule="auto"/>
        <w:contextualSpacing/>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b/>
          <w:bCs/>
          <w:iCs/>
          <w:sz w:val="24"/>
          <w:szCs w:val="24"/>
        </w:rPr>
        <w:lastRenderedPageBreak/>
        <w:t xml:space="preserve">DE DECIDER d’accepter </w:t>
      </w:r>
      <w:r w:rsidRPr="00F8632F">
        <w:rPr>
          <w:rFonts w:ascii="Times New Roman" w:eastAsia="Helvetica Neue Condensed Medium" w:hAnsi="Times New Roman" w:cs="Times New Roman"/>
          <w:iCs/>
          <w:sz w:val="24"/>
          <w:szCs w:val="24"/>
        </w:rPr>
        <w:t>la restitution du camping du Brec à la commune d’Entrevaux à compter du 1</w:t>
      </w:r>
      <w:r w:rsidRPr="00F8632F">
        <w:rPr>
          <w:rFonts w:ascii="Times New Roman" w:eastAsia="Helvetica Neue Condensed Medium" w:hAnsi="Times New Roman" w:cs="Times New Roman"/>
          <w:iCs/>
          <w:sz w:val="24"/>
          <w:szCs w:val="24"/>
          <w:vertAlign w:val="superscript"/>
        </w:rPr>
        <w:t>er</w:t>
      </w:r>
      <w:r w:rsidRPr="00F8632F">
        <w:rPr>
          <w:rFonts w:ascii="Times New Roman" w:eastAsia="Helvetica Neue Condensed Medium" w:hAnsi="Times New Roman" w:cs="Times New Roman"/>
          <w:iCs/>
          <w:sz w:val="24"/>
          <w:szCs w:val="24"/>
        </w:rPr>
        <w:t xml:space="preserve"> janvier 2021 comprenant le foncier et équipements appartenant à la CCAPV.</w:t>
      </w:r>
    </w:p>
    <w:p w14:paraId="2F86B7B6" w14:textId="611BAD3A" w:rsidR="00F8632F" w:rsidRPr="00F8632F" w:rsidRDefault="00F8632F" w:rsidP="00F8632F">
      <w:pPr>
        <w:widowControl w:val="0"/>
        <w:numPr>
          <w:ilvl w:val="0"/>
          <w:numId w:val="13"/>
        </w:numPr>
        <w:suppressAutoHyphens/>
        <w:autoSpaceDE w:val="0"/>
        <w:autoSpaceDN w:val="0"/>
        <w:adjustRightInd w:val="0"/>
        <w:spacing w:after="120" w:line="259" w:lineRule="auto"/>
        <w:contextualSpacing/>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b/>
          <w:bCs/>
          <w:iCs/>
          <w:sz w:val="24"/>
          <w:szCs w:val="24"/>
        </w:rPr>
        <w:t xml:space="preserve">D’ACTER </w:t>
      </w:r>
      <w:r w:rsidRPr="00F8632F">
        <w:rPr>
          <w:rFonts w:ascii="Times New Roman" w:eastAsia="Helvetica Neue Condensed Medium" w:hAnsi="Times New Roman" w:cs="Times New Roman"/>
          <w:iCs/>
          <w:sz w:val="24"/>
          <w:szCs w:val="24"/>
        </w:rPr>
        <w:t>sous l’égide et aux frais de la Communauté de Communes Alpes Provence Verdon, les travaux de mise en conformité de la station d’épuration du Camping du Brec</w:t>
      </w:r>
      <w:r w:rsidRPr="00F8632F">
        <w:rPr>
          <w:rFonts w:ascii="Times New Roman" w:eastAsia="Helvetica Neue Condensed Medium" w:hAnsi="Times New Roman" w:cs="Times New Roman"/>
          <w:b/>
          <w:bCs/>
          <w:iCs/>
          <w:sz w:val="24"/>
          <w:szCs w:val="24"/>
        </w:rPr>
        <w:t>,</w:t>
      </w:r>
    </w:p>
    <w:p w14:paraId="5E427F3B" w14:textId="5DB4BCB5" w:rsidR="00F8632F" w:rsidRPr="00F8632F" w:rsidRDefault="00F8632F" w:rsidP="00F8632F">
      <w:pPr>
        <w:widowControl w:val="0"/>
        <w:numPr>
          <w:ilvl w:val="0"/>
          <w:numId w:val="13"/>
        </w:numPr>
        <w:suppressAutoHyphens/>
        <w:autoSpaceDE w:val="0"/>
        <w:autoSpaceDN w:val="0"/>
        <w:adjustRightInd w:val="0"/>
        <w:spacing w:after="120" w:line="259" w:lineRule="auto"/>
        <w:contextualSpacing/>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b/>
          <w:bCs/>
          <w:iCs/>
          <w:sz w:val="24"/>
          <w:szCs w:val="24"/>
        </w:rPr>
        <w:t xml:space="preserve">D’ACCEPTER </w:t>
      </w:r>
      <w:r w:rsidRPr="00F8632F">
        <w:rPr>
          <w:rFonts w:ascii="Times New Roman" w:eastAsia="Helvetica Neue Condensed Medium" w:hAnsi="Times New Roman" w:cs="Times New Roman"/>
          <w:bCs/>
          <w:iCs/>
          <w:sz w:val="24"/>
          <w:szCs w:val="24"/>
        </w:rPr>
        <w:t>le transfert</w:t>
      </w:r>
      <w:r w:rsidRPr="00F8632F">
        <w:rPr>
          <w:rFonts w:ascii="Times New Roman" w:eastAsia="Helvetica Neue Condensed Medium" w:hAnsi="Times New Roman" w:cs="Times New Roman"/>
          <w:iCs/>
          <w:sz w:val="24"/>
          <w:szCs w:val="24"/>
        </w:rPr>
        <w:t xml:space="preserve"> à compter du 1</w:t>
      </w:r>
      <w:r w:rsidRPr="00F8632F">
        <w:rPr>
          <w:rFonts w:ascii="Times New Roman" w:eastAsia="Helvetica Neue Condensed Medium" w:hAnsi="Times New Roman" w:cs="Times New Roman"/>
          <w:iCs/>
          <w:sz w:val="24"/>
          <w:szCs w:val="24"/>
          <w:vertAlign w:val="superscript"/>
        </w:rPr>
        <w:t>er</w:t>
      </w:r>
      <w:r w:rsidRPr="00F8632F">
        <w:rPr>
          <w:rFonts w:ascii="Times New Roman" w:eastAsia="Helvetica Neue Condensed Medium" w:hAnsi="Times New Roman" w:cs="Times New Roman"/>
          <w:iCs/>
          <w:sz w:val="24"/>
          <w:szCs w:val="24"/>
        </w:rPr>
        <w:t xml:space="preserve"> janvier 2021, de tous les contrats et engagements, droits et obl</w:t>
      </w:r>
      <w:r w:rsidR="00DE00F1">
        <w:rPr>
          <w:rFonts w:ascii="Times New Roman" w:eastAsia="Helvetica Neue Condensed Medium" w:hAnsi="Times New Roman" w:cs="Times New Roman"/>
          <w:iCs/>
          <w:sz w:val="24"/>
          <w:szCs w:val="24"/>
        </w:rPr>
        <w:t>igations du propriétaire assumés</w:t>
      </w:r>
      <w:r w:rsidRPr="00F8632F">
        <w:rPr>
          <w:rFonts w:ascii="Times New Roman" w:eastAsia="Helvetica Neue Condensed Medium" w:hAnsi="Times New Roman" w:cs="Times New Roman"/>
          <w:iCs/>
          <w:sz w:val="24"/>
          <w:szCs w:val="24"/>
        </w:rPr>
        <w:t xml:space="preserve"> jusqu’alors par la Communauté de Communes Alpes Provence Verdon à la commune d’Entrevaux,</w:t>
      </w:r>
    </w:p>
    <w:p w14:paraId="3817EA87" w14:textId="30A1A034" w:rsidR="00F8632F" w:rsidRPr="00F8632F" w:rsidRDefault="00F8632F" w:rsidP="00F8632F">
      <w:pPr>
        <w:widowControl w:val="0"/>
        <w:numPr>
          <w:ilvl w:val="0"/>
          <w:numId w:val="13"/>
        </w:numPr>
        <w:suppressAutoHyphens/>
        <w:autoSpaceDE w:val="0"/>
        <w:autoSpaceDN w:val="0"/>
        <w:adjustRightInd w:val="0"/>
        <w:spacing w:after="120" w:line="259" w:lineRule="auto"/>
        <w:contextualSpacing/>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b/>
          <w:bCs/>
          <w:iCs/>
          <w:sz w:val="24"/>
          <w:szCs w:val="24"/>
        </w:rPr>
        <w:t xml:space="preserve">DE SOLLICITER </w:t>
      </w:r>
      <w:r w:rsidRPr="00F8632F">
        <w:rPr>
          <w:rFonts w:ascii="Times New Roman" w:eastAsia="Helvetica Neue Condensed Medium" w:hAnsi="Times New Roman" w:cs="Times New Roman"/>
          <w:bCs/>
          <w:iCs/>
          <w:sz w:val="24"/>
          <w:szCs w:val="24"/>
        </w:rPr>
        <w:t>un fonds de concours à hauteur de 10 000 € auprès de la CCAPV au titre du traitement de la turbidité du bassin ou pour tout équipement du camping nécessitant une remise à niveau ou des travaux d’investissement de toute nature.</w:t>
      </w:r>
    </w:p>
    <w:p w14:paraId="088D0CB2" w14:textId="77777777" w:rsidR="00F8632F" w:rsidRPr="00F8632F" w:rsidRDefault="00F8632F" w:rsidP="00F8632F">
      <w:pPr>
        <w:widowControl w:val="0"/>
        <w:numPr>
          <w:ilvl w:val="0"/>
          <w:numId w:val="13"/>
        </w:numPr>
        <w:suppressAutoHyphens/>
        <w:autoSpaceDE w:val="0"/>
        <w:autoSpaceDN w:val="0"/>
        <w:adjustRightInd w:val="0"/>
        <w:spacing w:after="120" w:line="259" w:lineRule="auto"/>
        <w:contextualSpacing/>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b/>
          <w:bCs/>
          <w:iCs/>
          <w:sz w:val="24"/>
          <w:szCs w:val="24"/>
        </w:rPr>
        <w:t xml:space="preserve">D’AUTORISER </w:t>
      </w:r>
      <w:r w:rsidRPr="00F8632F">
        <w:rPr>
          <w:rFonts w:ascii="Times New Roman" w:eastAsia="Helvetica Neue Condensed Medium" w:hAnsi="Times New Roman" w:cs="Times New Roman"/>
          <w:bCs/>
          <w:iCs/>
          <w:sz w:val="24"/>
          <w:szCs w:val="24"/>
        </w:rPr>
        <w:t>le Maire à verser l’indemnité aux 5 communes de l’ex canton.</w:t>
      </w:r>
    </w:p>
    <w:p w14:paraId="262CBF5D" w14:textId="77777777" w:rsidR="00F8632F" w:rsidRPr="00F8632F" w:rsidRDefault="00F8632F" w:rsidP="00F8632F">
      <w:pPr>
        <w:widowControl w:val="0"/>
        <w:numPr>
          <w:ilvl w:val="0"/>
          <w:numId w:val="13"/>
        </w:numPr>
        <w:suppressAutoHyphens/>
        <w:autoSpaceDE w:val="0"/>
        <w:autoSpaceDN w:val="0"/>
        <w:adjustRightInd w:val="0"/>
        <w:spacing w:after="120" w:line="259" w:lineRule="auto"/>
        <w:contextualSpacing/>
        <w:jc w:val="both"/>
        <w:rPr>
          <w:rFonts w:ascii="Times New Roman" w:eastAsia="Helvetica Neue Condensed Medium" w:hAnsi="Times New Roman" w:cs="Times New Roman"/>
          <w:iCs/>
          <w:sz w:val="24"/>
          <w:szCs w:val="24"/>
        </w:rPr>
      </w:pPr>
      <w:r w:rsidRPr="00F8632F">
        <w:rPr>
          <w:rFonts w:ascii="Times New Roman" w:eastAsia="Helvetica Neue Condensed Medium" w:hAnsi="Times New Roman" w:cs="Times New Roman"/>
          <w:b/>
          <w:bCs/>
          <w:iCs/>
          <w:sz w:val="24"/>
          <w:szCs w:val="24"/>
        </w:rPr>
        <w:t xml:space="preserve">D’AUTORISER </w:t>
      </w:r>
      <w:r w:rsidRPr="00F8632F">
        <w:rPr>
          <w:rFonts w:ascii="Times New Roman" w:eastAsia="Helvetica Neue Condensed Medium" w:hAnsi="Times New Roman" w:cs="Times New Roman"/>
          <w:iCs/>
          <w:sz w:val="24"/>
          <w:szCs w:val="24"/>
        </w:rPr>
        <w:t>le Maire à signer tous les documents se rapportant à l’exécution de la présente délibération.</w:t>
      </w:r>
    </w:p>
    <w:p w14:paraId="2497337B" w14:textId="77777777" w:rsidR="00F8632F" w:rsidRPr="0068615D" w:rsidRDefault="00F8632F" w:rsidP="005B3A72">
      <w:pPr>
        <w:jc w:val="both"/>
        <w:rPr>
          <w:rFonts w:ascii="Times New Roman" w:hAnsi="Times New Roman" w:cs="Times New Roman"/>
          <w:bCs/>
          <w:sz w:val="24"/>
          <w:szCs w:val="24"/>
          <w:u w:val="single"/>
        </w:rPr>
      </w:pPr>
    </w:p>
    <w:p w14:paraId="56833CB4" w14:textId="77777777" w:rsidR="008F5C8D" w:rsidRPr="00A013EF" w:rsidRDefault="008F5C8D" w:rsidP="008F5C8D">
      <w:pPr>
        <w:spacing w:after="0" w:line="240" w:lineRule="exact"/>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p>
    <w:p w14:paraId="03BCAE5F" w14:textId="77777777" w:rsidR="008F5C8D" w:rsidRPr="00A013EF" w:rsidRDefault="008F5C8D" w:rsidP="00F03D07">
      <w:pPr>
        <w:spacing w:after="0" w:line="240" w:lineRule="exact"/>
        <w:ind w:firstLine="708"/>
        <w:jc w:val="both"/>
        <w:rPr>
          <w:rFonts w:ascii="Times New Roman" w:eastAsia="Times New Roman" w:hAnsi="Times New Roman" w:cs="Times New Roman"/>
          <w:sz w:val="24"/>
          <w:szCs w:val="20"/>
          <w:lang w:eastAsia="fr-FR"/>
        </w:rPr>
      </w:pPr>
      <w:r w:rsidRPr="00A013EF">
        <w:rPr>
          <w:rFonts w:ascii="Times New Roman" w:eastAsia="Times New Roman" w:hAnsi="Times New Roman" w:cs="Times New Roman"/>
          <w:sz w:val="24"/>
          <w:szCs w:val="20"/>
          <w:lang w:eastAsia="fr-FR"/>
        </w:rPr>
        <w:t>Cette délibération est adoptée à l’unanimité.</w:t>
      </w:r>
    </w:p>
    <w:p w14:paraId="76DC1DF7" w14:textId="77777777" w:rsidR="008F5C8D" w:rsidRDefault="008F5C8D" w:rsidP="008F5C8D">
      <w:pPr>
        <w:spacing w:after="0" w:line="240" w:lineRule="exact"/>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b/>
      </w:r>
    </w:p>
    <w:p w14:paraId="01FFB409" w14:textId="49AA6D73" w:rsidR="00F03D07" w:rsidRPr="00F8632F" w:rsidRDefault="00F03D07" w:rsidP="00F03D07">
      <w:pPr>
        <w:spacing w:after="0" w:line="240" w:lineRule="exact"/>
        <w:ind w:firstLine="708"/>
        <w:jc w:val="both"/>
        <w:rPr>
          <w:rFonts w:ascii="Times New Roman" w:eastAsia="Times New Roman" w:hAnsi="Times New Roman" w:cs="Times New Roman"/>
          <w:sz w:val="24"/>
          <w:szCs w:val="24"/>
          <w:lang w:eastAsia="fr-FR"/>
        </w:rPr>
      </w:pPr>
      <w:r w:rsidRPr="00F8632F">
        <w:rPr>
          <w:rFonts w:ascii="Times New Roman" w:hAnsi="Times New Roman" w:cs="Times New Roman"/>
          <w:sz w:val="24"/>
          <w:szCs w:val="24"/>
        </w:rPr>
        <w:t>Fin de séance à 20 heures.</w:t>
      </w:r>
    </w:p>
    <w:p w14:paraId="4C7E20FA" w14:textId="00701B05" w:rsidR="008F5C8D" w:rsidRPr="008F5C8D" w:rsidRDefault="008F5C8D" w:rsidP="00760D94">
      <w:pPr>
        <w:rPr>
          <w:rFonts w:ascii="Times New Roman" w:hAnsi="Times New Roman" w:cs="Times New Roman"/>
          <w:bCs/>
          <w:color w:val="000000" w:themeColor="text1"/>
          <w:sz w:val="24"/>
          <w:szCs w:val="24"/>
        </w:rPr>
      </w:pPr>
    </w:p>
    <w:sectPr w:rsidR="008F5C8D" w:rsidRPr="008F5C8D" w:rsidSect="00F8632F">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93DC3" w14:textId="77777777" w:rsidR="00B503C1" w:rsidRDefault="00B503C1" w:rsidP="003F6CDC">
      <w:pPr>
        <w:spacing w:after="0" w:line="240" w:lineRule="auto"/>
      </w:pPr>
      <w:r>
        <w:separator/>
      </w:r>
    </w:p>
  </w:endnote>
  <w:endnote w:type="continuationSeparator" w:id="0">
    <w:p w14:paraId="449315C0" w14:textId="77777777" w:rsidR="00B503C1" w:rsidRDefault="00B503C1" w:rsidP="003F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Condensed Medium">
    <w:altName w:val="Arial"/>
    <w:panose1 w:val="00000000000000000000"/>
    <w:charset w:val="00"/>
    <w:family w:val="modern"/>
    <w:notTrueType/>
    <w:pitch w:val="variable"/>
    <w:sig w:usb0="00000001" w:usb1="40000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98759" w14:textId="77777777" w:rsidR="00B503C1" w:rsidRDefault="00B503C1" w:rsidP="003F6CDC">
      <w:pPr>
        <w:spacing w:after="0" w:line="240" w:lineRule="auto"/>
      </w:pPr>
      <w:r>
        <w:separator/>
      </w:r>
    </w:p>
  </w:footnote>
  <w:footnote w:type="continuationSeparator" w:id="0">
    <w:p w14:paraId="3179467F" w14:textId="77777777" w:rsidR="00B503C1" w:rsidRDefault="00B503C1" w:rsidP="003F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AC11" w14:textId="591534D2" w:rsidR="00F8632F" w:rsidRDefault="00F8632F" w:rsidP="00F8632F">
    <w:pPr>
      <w:pStyle w:val="En-tte"/>
      <w:ind w:left="3544"/>
      <w:rPr>
        <w:rFonts w:ascii="Times New Roman" w:hAnsi="Times New Roman" w:cs="Times New Roman"/>
        <w:b/>
        <w:bCs/>
      </w:rPr>
    </w:pPr>
    <w:r w:rsidRPr="00DB0CCC">
      <w:rPr>
        <w:rFonts w:ascii="Times New Roman" w:hAnsi="Times New Roman" w:cs="Times New Roman"/>
        <w:b/>
        <w:bCs/>
        <w:noProof/>
        <w:lang w:eastAsia="fr-FR"/>
      </w:rPr>
      <w:drawing>
        <wp:anchor distT="0" distB="0" distL="114300" distR="114300" simplePos="0" relativeHeight="251659264" behindDoc="1" locked="0" layoutInCell="1" allowOverlap="1" wp14:anchorId="77895D5C" wp14:editId="49FFBD5B">
          <wp:simplePos x="0" y="0"/>
          <wp:positionH relativeFrom="leftMargin">
            <wp:posOffset>190500</wp:posOffset>
          </wp:positionH>
          <wp:positionV relativeFrom="paragraph">
            <wp:posOffset>-297180</wp:posOffset>
          </wp:positionV>
          <wp:extent cx="866775" cy="1229995"/>
          <wp:effectExtent l="0" t="0" r="9525"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NTREVAUX 1.jpg"/>
                  <pic:cNvPicPr/>
                </pic:nvPicPr>
                <pic:blipFill>
                  <a:blip r:embed="rId1">
                    <a:extLst>
                      <a:ext uri="{28A0092B-C50C-407E-A947-70E740481C1C}">
                        <a14:useLocalDpi xmlns:a14="http://schemas.microsoft.com/office/drawing/2010/main" val="0"/>
                      </a:ext>
                    </a:extLst>
                  </a:blip>
                  <a:stretch>
                    <a:fillRect/>
                  </a:stretch>
                </pic:blipFill>
                <pic:spPr>
                  <a:xfrm>
                    <a:off x="0" y="0"/>
                    <a:ext cx="866775" cy="1229995"/>
                  </a:xfrm>
                  <a:prstGeom prst="rect">
                    <a:avLst/>
                  </a:prstGeom>
                </pic:spPr>
              </pic:pic>
            </a:graphicData>
          </a:graphic>
        </wp:anchor>
      </w:drawing>
    </w:r>
  </w:p>
  <w:p w14:paraId="3743E756" w14:textId="77777777" w:rsidR="00F8632F" w:rsidRPr="00DB0CCC" w:rsidRDefault="00F8632F" w:rsidP="00F8632F">
    <w:pPr>
      <w:pStyle w:val="En-tte"/>
      <w:ind w:left="2694"/>
      <w:rPr>
        <w:rFonts w:ascii="Times New Roman" w:hAnsi="Times New Roman" w:cs="Times New Roman"/>
        <w:b/>
        <w:bCs/>
      </w:rPr>
    </w:pPr>
    <w:r w:rsidRPr="00DB0CCC">
      <w:rPr>
        <w:rFonts w:ascii="Times New Roman" w:hAnsi="Times New Roman" w:cs="Times New Roman"/>
        <w:b/>
        <w:bCs/>
      </w:rPr>
      <w:t>Département des Alpes</w:t>
    </w:r>
    <w:r>
      <w:rPr>
        <w:rFonts w:ascii="Times New Roman" w:hAnsi="Times New Roman" w:cs="Times New Roman"/>
        <w:b/>
        <w:bCs/>
      </w:rPr>
      <w:t>-</w:t>
    </w:r>
    <w:r w:rsidRPr="00DB0CCC">
      <w:rPr>
        <w:rFonts w:ascii="Times New Roman" w:hAnsi="Times New Roman" w:cs="Times New Roman"/>
        <w:b/>
        <w:bCs/>
      </w:rPr>
      <w:t>de</w:t>
    </w:r>
    <w:r>
      <w:rPr>
        <w:rFonts w:ascii="Times New Roman" w:hAnsi="Times New Roman" w:cs="Times New Roman"/>
        <w:b/>
        <w:bCs/>
      </w:rPr>
      <w:t>-</w:t>
    </w:r>
    <w:r w:rsidRPr="00DB0CCC">
      <w:rPr>
        <w:rFonts w:ascii="Times New Roman" w:hAnsi="Times New Roman" w:cs="Times New Roman"/>
        <w:b/>
        <w:bCs/>
      </w:rPr>
      <w:t>Haute</w:t>
    </w:r>
    <w:r>
      <w:rPr>
        <w:rFonts w:ascii="Times New Roman" w:hAnsi="Times New Roman" w:cs="Times New Roman"/>
        <w:b/>
        <w:bCs/>
      </w:rPr>
      <w:t>-</w:t>
    </w:r>
    <w:r w:rsidRPr="00DB0CCC">
      <w:rPr>
        <w:rFonts w:ascii="Times New Roman" w:hAnsi="Times New Roman" w:cs="Times New Roman"/>
        <w:b/>
        <w:bCs/>
      </w:rPr>
      <w:t>Provence</w:t>
    </w:r>
  </w:p>
  <w:p w14:paraId="7CC786CF" w14:textId="07FB91CE" w:rsidR="00F8632F" w:rsidRDefault="00F863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7" type="#_x0000_t75" style="width:405.75pt;height:8in;visibility:visible;mso-wrap-style:square" o:bullet="t">
        <v:imagedata r:id="rId1" o:title=""/>
      </v:shape>
    </w:pict>
  </w:numPicBullet>
  <w:abstractNum w:abstractNumId="0" w15:restartNumberingAfterBreak="0">
    <w:nsid w:val="05AB334A"/>
    <w:multiLevelType w:val="hybridMultilevel"/>
    <w:tmpl w:val="5E7086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E54FB"/>
    <w:multiLevelType w:val="hybridMultilevel"/>
    <w:tmpl w:val="23A86452"/>
    <w:lvl w:ilvl="0" w:tplc="10E6B5EE">
      <w:numFmt w:val="bullet"/>
      <w:lvlText w:val="-"/>
      <w:lvlJc w:val="left"/>
      <w:pPr>
        <w:tabs>
          <w:tab w:val="num" w:pos="3240"/>
        </w:tabs>
        <w:ind w:left="3240" w:hanging="360"/>
      </w:pPr>
      <w:rPr>
        <w:rFonts w:ascii="Times New Roman" w:eastAsia="Times New Roman" w:hAnsi="Times New Roman" w:cs="Times New Roman" w:hint="default"/>
      </w:rPr>
    </w:lvl>
    <w:lvl w:ilvl="1" w:tplc="040C0003">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217B360C"/>
    <w:multiLevelType w:val="hybridMultilevel"/>
    <w:tmpl w:val="4CA4A8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091458"/>
    <w:multiLevelType w:val="hybridMultilevel"/>
    <w:tmpl w:val="309295E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2B3B13"/>
    <w:multiLevelType w:val="hybridMultilevel"/>
    <w:tmpl w:val="47388D8E"/>
    <w:lvl w:ilvl="0" w:tplc="7512B7D8">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4F0F4616"/>
    <w:multiLevelType w:val="hybridMultilevel"/>
    <w:tmpl w:val="09927E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267595"/>
    <w:multiLevelType w:val="hybridMultilevel"/>
    <w:tmpl w:val="5A606CF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6C34839"/>
    <w:multiLevelType w:val="hybridMultilevel"/>
    <w:tmpl w:val="E54EA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1B73D7"/>
    <w:multiLevelType w:val="hybridMultilevel"/>
    <w:tmpl w:val="99B0836A"/>
    <w:lvl w:ilvl="0" w:tplc="2828E616">
      <w:numFmt w:val="bullet"/>
      <w:lvlText w:val="-"/>
      <w:lvlJc w:val="left"/>
      <w:pPr>
        <w:ind w:left="1776" w:hanging="360"/>
      </w:pPr>
      <w:rPr>
        <w:rFonts w:ascii="Calibri" w:eastAsia="Calibri"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573B3A43"/>
    <w:multiLevelType w:val="hybridMultilevel"/>
    <w:tmpl w:val="DC72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A77D85"/>
    <w:multiLevelType w:val="hybridMultilevel"/>
    <w:tmpl w:val="762632B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72E7269"/>
    <w:multiLevelType w:val="hybridMultilevel"/>
    <w:tmpl w:val="06DCA71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7FDD032F"/>
    <w:multiLevelType w:val="hybridMultilevel"/>
    <w:tmpl w:val="BE1CD3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7"/>
  </w:num>
  <w:num w:numId="5">
    <w:abstractNumId w:val="6"/>
  </w:num>
  <w:num w:numId="6">
    <w:abstractNumId w:val="3"/>
  </w:num>
  <w:num w:numId="7">
    <w:abstractNumId w:val="5"/>
  </w:num>
  <w:num w:numId="8">
    <w:abstractNumId w:val="9"/>
  </w:num>
  <w:num w:numId="9">
    <w:abstractNumId w:val="12"/>
  </w:num>
  <w:num w:numId="10">
    <w:abstractNumId w:val="11"/>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DC"/>
    <w:rsid w:val="001102EE"/>
    <w:rsid w:val="00356F06"/>
    <w:rsid w:val="00357071"/>
    <w:rsid w:val="00383D25"/>
    <w:rsid w:val="003B46B4"/>
    <w:rsid w:val="003C77CA"/>
    <w:rsid w:val="003F6CDC"/>
    <w:rsid w:val="00441C2C"/>
    <w:rsid w:val="004522D1"/>
    <w:rsid w:val="00537DF6"/>
    <w:rsid w:val="005471F3"/>
    <w:rsid w:val="00547430"/>
    <w:rsid w:val="005B3A72"/>
    <w:rsid w:val="005B3B07"/>
    <w:rsid w:val="006267AD"/>
    <w:rsid w:val="0068615D"/>
    <w:rsid w:val="0075502E"/>
    <w:rsid w:val="00760D94"/>
    <w:rsid w:val="007D27E3"/>
    <w:rsid w:val="008D2C9F"/>
    <w:rsid w:val="008F5C8D"/>
    <w:rsid w:val="009833F8"/>
    <w:rsid w:val="009A5231"/>
    <w:rsid w:val="009B5272"/>
    <w:rsid w:val="009E7ADC"/>
    <w:rsid w:val="009F0B1E"/>
    <w:rsid w:val="00A67456"/>
    <w:rsid w:val="00A67C72"/>
    <w:rsid w:val="00A85BAE"/>
    <w:rsid w:val="00AA00F0"/>
    <w:rsid w:val="00AB5725"/>
    <w:rsid w:val="00B16D0A"/>
    <w:rsid w:val="00B503C1"/>
    <w:rsid w:val="00B51AA3"/>
    <w:rsid w:val="00C45AD4"/>
    <w:rsid w:val="00C46597"/>
    <w:rsid w:val="00CB5734"/>
    <w:rsid w:val="00D8026B"/>
    <w:rsid w:val="00DB0CCC"/>
    <w:rsid w:val="00DE00F1"/>
    <w:rsid w:val="00DE5C90"/>
    <w:rsid w:val="00EE4715"/>
    <w:rsid w:val="00EE4B3A"/>
    <w:rsid w:val="00F03D07"/>
    <w:rsid w:val="00F20D04"/>
    <w:rsid w:val="00F37A70"/>
    <w:rsid w:val="00F745A0"/>
    <w:rsid w:val="00F8632F"/>
    <w:rsid w:val="00FD5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07A7"/>
  <w15:chartTrackingRefBased/>
  <w15:docId w15:val="{7DF2892F-A8DF-43A4-97D8-0345B7E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F8"/>
  </w:style>
  <w:style w:type="paragraph" w:styleId="Titre1">
    <w:name w:val="heading 1"/>
    <w:basedOn w:val="Normal"/>
    <w:next w:val="Normal"/>
    <w:link w:val="Titre1Car"/>
    <w:uiPriority w:val="9"/>
    <w:qFormat/>
    <w:rsid w:val="009833F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9833F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9833F8"/>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9833F8"/>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9833F8"/>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9833F8"/>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9833F8"/>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9833F8"/>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9833F8"/>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33F8"/>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9833F8"/>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9833F8"/>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9833F8"/>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9833F8"/>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9833F8"/>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9833F8"/>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9833F8"/>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9833F8"/>
    <w:rPr>
      <w:b/>
      <w:bCs/>
      <w:i/>
      <w:iCs/>
    </w:rPr>
  </w:style>
  <w:style w:type="paragraph" w:styleId="Lgende">
    <w:name w:val="caption"/>
    <w:basedOn w:val="Normal"/>
    <w:next w:val="Normal"/>
    <w:uiPriority w:val="35"/>
    <w:semiHidden/>
    <w:unhideWhenUsed/>
    <w:qFormat/>
    <w:rsid w:val="009833F8"/>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9833F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9833F8"/>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9833F8"/>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9833F8"/>
    <w:rPr>
      <w:color w:val="44546A" w:themeColor="text2"/>
      <w:sz w:val="28"/>
      <w:szCs w:val="28"/>
    </w:rPr>
  </w:style>
  <w:style w:type="character" w:styleId="lev">
    <w:name w:val="Strong"/>
    <w:basedOn w:val="Policepardfaut"/>
    <w:uiPriority w:val="22"/>
    <w:qFormat/>
    <w:rsid w:val="009833F8"/>
    <w:rPr>
      <w:b/>
      <w:bCs/>
    </w:rPr>
  </w:style>
  <w:style w:type="character" w:styleId="Accentuation">
    <w:name w:val="Emphasis"/>
    <w:basedOn w:val="Policepardfaut"/>
    <w:uiPriority w:val="20"/>
    <w:qFormat/>
    <w:rsid w:val="009833F8"/>
    <w:rPr>
      <w:i/>
      <w:iCs/>
      <w:color w:val="000000" w:themeColor="text1"/>
    </w:rPr>
  </w:style>
  <w:style w:type="paragraph" w:styleId="Sansinterligne">
    <w:name w:val="No Spacing"/>
    <w:uiPriority w:val="1"/>
    <w:qFormat/>
    <w:rsid w:val="009833F8"/>
    <w:pPr>
      <w:spacing w:after="0" w:line="240" w:lineRule="auto"/>
    </w:pPr>
  </w:style>
  <w:style w:type="paragraph" w:styleId="Citation">
    <w:name w:val="Quote"/>
    <w:basedOn w:val="Normal"/>
    <w:next w:val="Normal"/>
    <w:link w:val="CitationCar"/>
    <w:uiPriority w:val="29"/>
    <w:qFormat/>
    <w:rsid w:val="009833F8"/>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9833F8"/>
    <w:rPr>
      <w:i/>
      <w:iCs/>
      <w:color w:val="7B7B7B" w:themeColor="accent3" w:themeShade="BF"/>
      <w:sz w:val="24"/>
      <w:szCs w:val="24"/>
    </w:rPr>
  </w:style>
  <w:style w:type="paragraph" w:styleId="Citationintense">
    <w:name w:val="Intense Quote"/>
    <w:basedOn w:val="Normal"/>
    <w:next w:val="Normal"/>
    <w:link w:val="CitationintenseCar"/>
    <w:uiPriority w:val="30"/>
    <w:qFormat/>
    <w:rsid w:val="009833F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9833F8"/>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9833F8"/>
    <w:rPr>
      <w:i/>
      <w:iCs/>
      <w:color w:val="595959" w:themeColor="text1" w:themeTint="A6"/>
    </w:rPr>
  </w:style>
  <w:style w:type="character" w:styleId="Accentuationintense">
    <w:name w:val="Intense Emphasis"/>
    <w:basedOn w:val="Policepardfaut"/>
    <w:uiPriority w:val="21"/>
    <w:qFormat/>
    <w:rsid w:val="009833F8"/>
    <w:rPr>
      <w:b/>
      <w:bCs/>
      <w:i/>
      <w:iCs/>
      <w:color w:val="auto"/>
    </w:rPr>
  </w:style>
  <w:style w:type="character" w:styleId="Rfrencelgre">
    <w:name w:val="Subtle Reference"/>
    <w:basedOn w:val="Policepardfaut"/>
    <w:uiPriority w:val="31"/>
    <w:qFormat/>
    <w:rsid w:val="009833F8"/>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9833F8"/>
    <w:rPr>
      <w:b/>
      <w:bCs/>
      <w:caps w:val="0"/>
      <w:smallCaps/>
      <w:color w:val="auto"/>
      <w:spacing w:val="0"/>
      <w:u w:val="single"/>
    </w:rPr>
  </w:style>
  <w:style w:type="character" w:styleId="Titredulivre">
    <w:name w:val="Book Title"/>
    <w:basedOn w:val="Policepardfaut"/>
    <w:uiPriority w:val="33"/>
    <w:qFormat/>
    <w:rsid w:val="009833F8"/>
    <w:rPr>
      <w:b/>
      <w:bCs/>
      <w:caps w:val="0"/>
      <w:smallCaps/>
      <w:spacing w:val="0"/>
    </w:rPr>
  </w:style>
  <w:style w:type="paragraph" w:styleId="En-ttedetabledesmatires">
    <w:name w:val="TOC Heading"/>
    <w:basedOn w:val="Titre1"/>
    <w:next w:val="Normal"/>
    <w:uiPriority w:val="39"/>
    <w:semiHidden/>
    <w:unhideWhenUsed/>
    <w:qFormat/>
    <w:rsid w:val="009833F8"/>
    <w:pPr>
      <w:outlineLvl w:val="9"/>
    </w:pPr>
  </w:style>
  <w:style w:type="paragraph" w:styleId="En-tte">
    <w:name w:val="header"/>
    <w:basedOn w:val="Normal"/>
    <w:link w:val="En-tteCar"/>
    <w:uiPriority w:val="99"/>
    <w:unhideWhenUsed/>
    <w:rsid w:val="003F6CDC"/>
    <w:pPr>
      <w:tabs>
        <w:tab w:val="center" w:pos="4536"/>
        <w:tab w:val="right" w:pos="9072"/>
      </w:tabs>
      <w:spacing w:after="0" w:line="240" w:lineRule="auto"/>
    </w:pPr>
  </w:style>
  <w:style w:type="character" w:customStyle="1" w:styleId="En-tteCar">
    <w:name w:val="En-tête Car"/>
    <w:basedOn w:val="Policepardfaut"/>
    <w:link w:val="En-tte"/>
    <w:uiPriority w:val="99"/>
    <w:rsid w:val="003F6CDC"/>
  </w:style>
  <w:style w:type="paragraph" w:styleId="Pieddepage">
    <w:name w:val="footer"/>
    <w:basedOn w:val="Normal"/>
    <w:link w:val="PieddepageCar"/>
    <w:uiPriority w:val="99"/>
    <w:unhideWhenUsed/>
    <w:rsid w:val="003F6C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CDC"/>
  </w:style>
  <w:style w:type="paragraph" w:styleId="Paragraphedeliste">
    <w:name w:val="List Paragraph"/>
    <w:basedOn w:val="Normal"/>
    <w:uiPriority w:val="34"/>
    <w:qFormat/>
    <w:rsid w:val="009833F8"/>
    <w:pPr>
      <w:ind w:left="720"/>
      <w:contextualSpacing/>
    </w:pPr>
  </w:style>
  <w:style w:type="paragraph" w:styleId="Textedebulles">
    <w:name w:val="Balloon Text"/>
    <w:basedOn w:val="Normal"/>
    <w:link w:val="TextedebullesCar"/>
    <w:uiPriority w:val="99"/>
    <w:semiHidden/>
    <w:unhideWhenUsed/>
    <w:rsid w:val="009E7A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7ADC"/>
    <w:rPr>
      <w:rFonts w:ascii="Segoe UI" w:hAnsi="Segoe UI" w:cs="Segoe UI"/>
      <w:sz w:val="18"/>
      <w:szCs w:val="18"/>
    </w:rPr>
  </w:style>
  <w:style w:type="character" w:styleId="Textedelespacerserv">
    <w:name w:val="Placeholder Text"/>
    <w:basedOn w:val="Policepardfaut"/>
    <w:uiPriority w:val="99"/>
    <w:semiHidden/>
    <w:rsid w:val="00A67C72"/>
    <w:rPr>
      <w:color w:val="808080"/>
    </w:rPr>
  </w:style>
  <w:style w:type="paragraph" w:styleId="Corpsdetexte">
    <w:name w:val="Body Text"/>
    <w:basedOn w:val="Normal"/>
    <w:link w:val="CorpsdetexteCar"/>
    <w:semiHidden/>
    <w:rsid w:val="00760D94"/>
    <w:pPr>
      <w:spacing w:after="0" w:line="240" w:lineRule="auto"/>
      <w:jc w:val="both"/>
    </w:pPr>
    <w:rPr>
      <w:rFonts w:ascii="Times New Roman" w:eastAsia="Times New Roman" w:hAnsi="Times New Roman" w:cs="Times New Roman"/>
      <w:b/>
      <w:bCs/>
      <w:sz w:val="24"/>
      <w:szCs w:val="24"/>
      <w:lang w:eastAsia="fr-FR"/>
    </w:rPr>
  </w:style>
  <w:style w:type="character" w:customStyle="1" w:styleId="CorpsdetexteCar">
    <w:name w:val="Corps de texte Car"/>
    <w:basedOn w:val="Policepardfaut"/>
    <w:link w:val="Corpsdetexte"/>
    <w:semiHidden/>
    <w:rsid w:val="00760D94"/>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uiPriority w:val="99"/>
    <w:semiHidden/>
    <w:unhideWhenUsed/>
    <w:rsid w:val="00F37A7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3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2238-D497-42A3-8213-BEF3A6A0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MAIRIE</dc:creator>
  <cp:keywords/>
  <dc:description/>
  <cp:lastModifiedBy>groulet.noemie@mairie-entrevaux.fr</cp:lastModifiedBy>
  <cp:revision>4</cp:revision>
  <cp:lastPrinted>2020-06-15T11:30:00Z</cp:lastPrinted>
  <dcterms:created xsi:type="dcterms:W3CDTF">2020-11-04T13:39:00Z</dcterms:created>
  <dcterms:modified xsi:type="dcterms:W3CDTF">2020-11-05T12:10:00Z</dcterms:modified>
</cp:coreProperties>
</file>